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72CD2" w14:textId="77777777" w:rsidR="00E97B6C" w:rsidRPr="00056374" w:rsidRDefault="006A11AB" w:rsidP="00E97B6C">
      <w:pPr>
        <w:spacing w:line="360" w:lineRule="auto"/>
        <w:rPr>
          <w:rFonts w:asciiTheme="minorBidi" w:hAnsiTheme="minorBidi" w:cstheme="minorBidi"/>
          <w:b/>
          <w:bCs/>
          <w:color w:val="333333"/>
          <w:sz w:val="36"/>
          <w:szCs w:val="36"/>
          <w:lang w:val="fr-FR"/>
        </w:rPr>
      </w:pPr>
      <w:r w:rsidRPr="00056374">
        <w:rPr>
          <w:rFonts w:eastAsia="Arial" w:cs="Arial"/>
          <w:b/>
          <w:bCs/>
          <w:color w:val="333333"/>
          <w:sz w:val="36"/>
          <w:szCs w:val="36"/>
          <w:lang w:val="fr-FR"/>
        </w:rPr>
        <w:t>La J-Clinic du Massachusetts Institute of Technology s'attaque au cancer lié à la maladie d'Alzheimer, grâce à un financement dédié aux technologies d'IA visant à détecter et à prévenir les maladies</w:t>
      </w:r>
    </w:p>
    <w:p w14:paraId="576F6CEC" w14:textId="77777777" w:rsidR="009C11EA" w:rsidRPr="00056374" w:rsidRDefault="009C11EA" w:rsidP="009C11EA">
      <w:pPr>
        <w:widowControl w:val="0"/>
        <w:autoSpaceDE w:val="0"/>
        <w:autoSpaceDN w:val="0"/>
        <w:adjustRightInd w:val="0"/>
        <w:rPr>
          <w:rFonts w:cs="Arial"/>
          <w:b/>
          <w:bCs/>
          <w:color w:val="000000"/>
          <w:szCs w:val="22"/>
          <w:lang w:val="fr-FR"/>
        </w:rPr>
      </w:pPr>
    </w:p>
    <w:p w14:paraId="68B284A8" w14:textId="77777777" w:rsidR="009C11EA" w:rsidRPr="00056374" w:rsidRDefault="006A11AB" w:rsidP="009A06C5">
      <w:pPr>
        <w:pStyle w:val="ListParagraph"/>
        <w:numPr>
          <w:ilvl w:val="0"/>
          <w:numId w:val="9"/>
        </w:numPr>
        <w:rPr>
          <w:rFonts w:ascii="Arial" w:hAnsi="Arial" w:cs="Arial"/>
          <w:b/>
          <w:szCs w:val="22"/>
          <w:lang w:val="fr-FR"/>
        </w:rPr>
      </w:pPr>
      <w:r w:rsidRPr="00056374">
        <w:rPr>
          <w:rFonts w:ascii="Arial" w:eastAsia="Arial" w:hAnsi="Arial" w:cs="Arial"/>
          <w:b/>
          <w:bCs/>
          <w:color w:val="000000"/>
          <w:szCs w:val="22"/>
          <w:lang w:val="fr-FR"/>
        </w:rPr>
        <w:t xml:space="preserve">Les principaux professeurs et chercheurs du Massachusetts Institute of Technology se lancent dans des projets cherchant à mettre à profit les </w:t>
      </w:r>
      <w:r w:rsidRPr="00056374">
        <w:rPr>
          <w:rFonts w:ascii="Arial" w:eastAsia="Arial" w:hAnsi="Arial" w:cs="Arial"/>
          <w:b/>
          <w:bCs/>
          <w:color w:val="000000"/>
          <w:szCs w:val="22"/>
          <w:shd w:val="clear" w:color="auto" w:fill="FFFFFF"/>
          <w:lang w:val="fr-FR"/>
        </w:rPr>
        <w:t>capacités de l'apprentissage automatique pour la prévention, la détection et le traitement des maladies</w:t>
      </w:r>
    </w:p>
    <w:p w14:paraId="23980297" w14:textId="77777777" w:rsidR="004504A6" w:rsidRPr="00056374" w:rsidRDefault="006A11AB">
      <w:pPr>
        <w:pStyle w:val="ListParagraph"/>
        <w:widowControl w:val="0"/>
        <w:numPr>
          <w:ilvl w:val="0"/>
          <w:numId w:val="4"/>
        </w:numPr>
        <w:autoSpaceDE w:val="0"/>
        <w:autoSpaceDN w:val="0"/>
        <w:adjustRightInd w:val="0"/>
        <w:rPr>
          <w:rFonts w:asciiTheme="minorBidi" w:hAnsiTheme="minorBidi"/>
          <w:b/>
          <w:bCs/>
          <w:color w:val="000000"/>
          <w:sz w:val="24"/>
          <w:lang w:val="fr-FR"/>
        </w:rPr>
      </w:pPr>
      <w:r w:rsidRPr="00056374">
        <w:rPr>
          <w:rFonts w:ascii="Arial" w:eastAsia="Arial" w:hAnsi="Arial" w:cs="Arial"/>
          <w:b/>
          <w:bCs/>
          <w:color w:val="000000"/>
          <w:sz w:val="24"/>
          <w:lang w:val="fr-FR"/>
        </w:rPr>
        <w:t>18 projets ont été sélectionnés pour un financement total de 2,3 millions de dollars</w:t>
      </w:r>
    </w:p>
    <w:p w14:paraId="19A8215E" w14:textId="77777777" w:rsidR="00CC69C9" w:rsidRPr="00056374" w:rsidRDefault="006A11AB" w:rsidP="00884438">
      <w:pPr>
        <w:pStyle w:val="ListParagraph"/>
        <w:widowControl w:val="0"/>
        <w:numPr>
          <w:ilvl w:val="0"/>
          <w:numId w:val="4"/>
        </w:numPr>
        <w:autoSpaceDE w:val="0"/>
        <w:autoSpaceDN w:val="0"/>
        <w:adjustRightInd w:val="0"/>
        <w:rPr>
          <w:rFonts w:asciiTheme="minorBidi" w:hAnsiTheme="minorBidi"/>
          <w:b/>
          <w:bCs/>
          <w:color w:val="000000"/>
          <w:sz w:val="24"/>
          <w:lang w:val="fr-FR"/>
        </w:rPr>
      </w:pPr>
      <w:r w:rsidRPr="00056374">
        <w:rPr>
          <w:rFonts w:ascii="Arial" w:eastAsia="Arial" w:hAnsi="Arial" w:cs="Arial"/>
          <w:b/>
          <w:bCs/>
          <w:color w:val="000000"/>
          <w:sz w:val="24"/>
          <w:lang w:val="fr-FR"/>
        </w:rPr>
        <w:t>La J-Clinic est la quatrième collaboration de ce type entre le Massachusetts Institute of Technology et Community Jameel</w:t>
      </w:r>
    </w:p>
    <w:p w14:paraId="6214C3B3" w14:textId="77777777" w:rsidR="00DF3682" w:rsidRPr="00056374" w:rsidRDefault="00DF3682" w:rsidP="00583E4A">
      <w:pPr>
        <w:pStyle w:val="CampaignBodyText"/>
        <w:rPr>
          <w:rFonts w:asciiTheme="minorBidi" w:hAnsiTheme="minorBidi" w:cstheme="minorBidi"/>
          <w:bCs/>
          <w:color w:val="000000"/>
          <w:sz w:val="24"/>
          <w:szCs w:val="24"/>
          <w:lang w:val="fr-FR"/>
        </w:rPr>
      </w:pPr>
    </w:p>
    <w:p w14:paraId="51A49ED7" w14:textId="77777777" w:rsidR="00027856" w:rsidRPr="00056374" w:rsidRDefault="006A11AB">
      <w:pPr>
        <w:rPr>
          <w:rFonts w:asciiTheme="minorBidi" w:hAnsiTheme="minorBidi"/>
          <w:b/>
          <w:szCs w:val="22"/>
          <w:lang w:val="fr-FR"/>
        </w:rPr>
      </w:pPr>
      <w:r w:rsidRPr="00056374">
        <w:rPr>
          <w:rFonts w:eastAsia="Arial"/>
          <w:b/>
          <w:bCs/>
          <w:szCs w:val="22"/>
          <w:lang w:val="fr-FR"/>
        </w:rPr>
        <w:t xml:space="preserve">CAMBRIDGE, MA, 1er mai 2019 : </w:t>
      </w:r>
      <w:hyperlink r:id="rId8" w:history="1">
        <w:r w:rsidRPr="00056374">
          <w:rPr>
            <w:rStyle w:val="Hyperlink"/>
            <w:rFonts w:asciiTheme="minorBidi" w:hAnsiTheme="minorBidi" w:cstheme="minorBidi"/>
            <w:bCs/>
            <w:lang w:val="fr-FR"/>
          </w:rPr>
          <w:t>The Abdul Latif Jameel Clinic for Machine Learning in Health</w:t>
        </w:r>
      </w:hyperlink>
      <w:r w:rsidRPr="00056374">
        <w:rPr>
          <w:rFonts w:eastAsia="Arial" w:cs="Arial"/>
          <w:color w:val="000000"/>
          <w:szCs w:val="22"/>
          <w:lang w:val="fr-FR"/>
        </w:rPr>
        <w:t>, ou la J-Clinic, a annoncé le financement de 18 projets pour plus de 2,3 millions de dollars. Ces projets exploiteront le potentiel des technologies d'IA, afin d’optimiser la détection et la prévention précoces de maladies telles que le cancer, l'épilepsie, les problèmes mentaux, les troubles cognitifs et l'insuffisance cardiaque congestive.</w:t>
      </w:r>
    </w:p>
    <w:p w14:paraId="336E7EC4" w14:textId="77777777" w:rsidR="00027856" w:rsidRPr="00056374" w:rsidRDefault="00027856" w:rsidP="00027856">
      <w:pPr>
        <w:widowControl w:val="0"/>
        <w:autoSpaceDE w:val="0"/>
        <w:autoSpaceDN w:val="0"/>
        <w:adjustRightInd w:val="0"/>
        <w:rPr>
          <w:rFonts w:asciiTheme="minorBidi" w:hAnsiTheme="minorBidi" w:cstheme="minorBidi"/>
          <w:bCs/>
          <w:color w:val="000000"/>
          <w:lang w:val="fr-FR"/>
        </w:rPr>
      </w:pPr>
    </w:p>
    <w:p w14:paraId="3101E4D2" w14:textId="77777777" w:rsidR="00027856" w:rsidRPr="00056374" w:rsidRDefault="006A11AB" w:rsidP="00915BFA">
      <w:pPr>
        <w:widowControl w:val="0"/>
        <w:autoSpaceDE w:val="0"/>
        <w:autoSpaceDN w:val="0"/>
        <w:adjustRightInd w:val="0"/>
        <w:rPr>
          <w:rFonts w:asciiTheme="minorBidi" w:hAnsiTheme="minorBidi" w:cstheme="minorBidi"/>
          <w:bCs/>
          <w:color w:val="000000"/>
          <w:lang w:val="fr-FR"/>
        </w:rPr>
      </w:pPr>
      <w:r w:rsidRPr="00056374">
        <w:rPr>
          <w:rFonts w:eastAsia="Arial" w:cs="Arial"/>
          <w:bCs/>
          <w:color w:val="000000"/>
          <w:szCs w:val="22"/>
          <w:lang w:val="fr-FR"/>
        </w:rPr>
        <w:t xml:space="preserve">Lancée cet automne, la J-Clinic est le quatrième grand effort collaboratif entre </w:t>
      </w:r>
      <w:hyperlink r:id="rId9" w:history="1">
        <w:r w:rsidRPr="00056374">
          <w:rPr>
            <w:rStyle w:val="Hyperlink"/>
            <w:rFonts w:asciiTheme="minorBidi" w:hAnsiTheme="minorBidi" w:cstheme="minorBidi"/>
            <w:bCs/>
            <w:lang w:val="fr-FR"/>
          </w:rPr>
          <w:t>MIT</w:t>
        </w:r>
      </w:hyperlink>
      <w:r w:rsidRPr="00056374">
        <w:rPr>
          <w:rFonts w:eastAsia="Arial" w:cs="Arial"/>
          <w:bCs/>
          <w:color w:val="000000"/>
          <w:szCs w:val="22"/>
          <w:lang w:val="fr-FR"/>
        </w:rPr>
        <w:t xml:space="preserve"> et </w:t>
      </w:r>
      <w:hyperlink r:id="rId10" w:history="1">
        <w:r w:rsidRPr="00056374">
          <w:rPr>
            <w:rStyle w:val="Hyperlink"/>
            <w:rFonts w:asciiTheme="minorBidi" w:hAnsiTheme="minorBidi" w:cstheme="minorBidi"/>
            <w:bCs/>
            <w:lang w:val="fr-FR"/>
          </w:rPr>
          <w:t>Community Jameel</w:t>
        </w:r>
      </w:hyperlink>
      <w:r w:rsidRPr="00056374">
        <w:rPr>
          <w:rFonts w:eastAsia="Arial" w:cs="Arial"/>
          <w:bCs/>
          <w:color w:val="000000"/>
          <w:szCs w:val="22"/>
          <w:lang w:val="fr-FR"/>
        </w:rPr>
        <w:t>, l'organisation d’entreprises sociales fondée par Mohammed Abdul Latif Jameel '78. La J-Clinic souhaite créer des technologies d'apprentissage automatique de haute précision, abordables et évolutives, dans des domaines liés à la santé, allant du diagnostic aux produits pharmaceutiques.</w:t>
      </w:r>
    </w:p>
    <w:p w14:paraId="30B407EF" w14:textId="77777777" w:rsidR="00027856" w:rsidRPr="00056374" w:rsidRDefault="00027856" w:rsidP="00027856">
      <w:pPr>
        <w:widowControl w:val="0"/>
        <w:autoSpaceDE w:val="0"/>
        <w:autoSpaceDN w:val="0"/>
        <w:adjustRightInd w:val="0"/>
        <w:rPr>
          <w:rFonts w:asciiTheme="minorBidi" w:hAnsiTheme="minorBidi" w:cstheme="minorBidi"/>
          <w:bCs/>
          <w:color w:val="000000"/>
          <w:lang w:val="fr-FR"/>
        </w:rPr>
      </w:pPr>
    </w:p>
    <w:p w14:paraId="05A125C8" w14:textId="77777777" w:rsidR="00027856" w:rsidRPr="00056374" w:rsidRDefault="006A11AB" w:rsidP="00005903">
      <w:pPr>
        <w:widowControl w:val="0"/>
        <w:autoSpaceDE w:val="0"/>
        <w:autoSpaceDN w:val="0"/>
        <w:adjustRightInd w:val="0"/>
        <w:rPr>
          <w:rFonts w:asciiTheme="minorBidi" w:hAnsiTheme="minorBidi" w:cstheme="minorBidi"/>
          <w:bCs/>
          <w:color w:val="000000"/>
          <w:lang w:val="fr-FR"/>
        </w:rPr>
      </w:pPr>
      <w:r w:rsidRPr="00056374">
        <w:rPr>
          <w:rFonts w:eastAsia="Arial" w:cs="Arial"/>
          <w:bCs/>
          <w:color w:val="000000"/>
          <w:szCs w:val="22"/>
          <w:lang w:val="fr-FR"/>
        </w:rPr>
        <w:t xml:space="preserve">« Nous avons été impressionnés par la profondeur, la créativité et l’étendue des propositions reçues », a déclaré Anantha P. Chandrakasan, doyen de la School of Engineering du Massachusetts Institute of Technology et professeur de génie électrique et d’informatique à Vannevar Bush, et président de J-Clinic. </w:t>
      </w:r>
    </w:p>
    <w:p w14:paraId="123327DA" w14:textId="77777777" w:rsidR="00027856" w:rsidRPr="00056374" w:rsidRDefault="00027856" w:rsidP="00027856">
      <w:pPr>
        <w:rPr>
          <w:rFonts w:asciiTheme="minorBidi" w:hAnsiTheme="minorBidi" w:cstheme="minorBidi"/>
          <w:bCs/>
          <w:color w:val="000000"/>
          <w:lang w:val="fr-FR"/>
        </w:rPr>
      </w:pPr>
    </w:p>
    <w:p w14:paraId="4F8C8087" w14:textId="77777777" w:rsidR="00B97819" w:rsidRPr="00056374" w:rsidRDefault="006A11AB" w:rsidP="00B97819">
      <w:pPr>
        <w:rPr>
          <w:color w:val="000000" w:themeColor="text1"/>
          <w:lang w:val="fr-FR"/>
        </w:rPr>
      </w:pPr>
      <w:r w:rsidRPr="00056374">
        <w:rPr>
          <w:rFonts w:eastAsia="Arial"/>
          <w:color w:val="000000"/>
          <w:szCs w:val="22"/>
          <w:lang w:val="fr-FR"/>
        </w:rPr>
        <w:t>« Les premières subventions de recherche de la J-Clinic du Massachusetts Institute of Technology représentent une étape importante que nous sommes ravis de franchir », a déclaré Fady Jameel, président de International Community Jameel. « Grâce à la recherche financée par ces subventions, la J-Clinic du Massachusetts Institute of Technology met à profit les capacités de l’apprentissage automatique, et s’attaque au cancer lié à la maladie d’Alzheimer et à d’autres maladies qui affectent la vie de nombreuses personnes dans le monde. »</w:t>
      </w:r>
    </w:p>
    <w:p w14:paraId="5C2BACEF" w14:textId="77777777" w:rsidR="00027856" w:rsidRPr="00056374" w:rsidRDefault="00027856" w:rsidP="00027856">
      <w:pPr>
        <w:rPr>
          <w:rFonts w:asciiTheme="minorBidi" w:hAnsiTheme="minorBidi" w:cstheme="minorBidi"/>
          <w:bCs/>
          <w:color w:val="000000"/>
          <w:lang w:val="fr-FR"/>
        </w:rPr>
      </w:pPr>
    </w:p>
    <w:p w14:paraId="12962A43" w14:textId="77777777" w:rsidR="009A06C5" w:rsidRPr="00056374" w:rsidRDefault="006A11AB" w:rsidP="009A06C5">
      <w:pPr>
        <w:rPr>
          <w:rFonts w:asciiTheme="minorBidi" w:hAnsiTheme="minorBidi"/>
          <w:b/>
          <w:szCs w:val="22"/>
          <w:lang w:val="fr-FR"/>
        </w:rPr>
      </w:pPr>
      <w:r w:rsidRPr="00056374">
        <w:rPr>
          <w:rFonts w:eastAsia="Arial" w:cs="Arial"/>
          <w:bCs/>
          <w:color w:val="000000"/>
          <w:szCs w:val="22"/>
          <w:lang w:val="fr-FR"/>
        </w:rPr>
        <w:t>Ces projets impliquent les principaux chercheurs des départements et des laboratoires du domaine de l'ingénierie, de l'architecture et de la programmation, des sciences et de la gestion. La J-Clinic a reçu 43 propositions au total.</w:t>
      </w:r>
    </w:p>
    <w:p w14:paraId="25E01339" w14:textId="77777777" w:rsidR="009C11EA" w:rsidRPr="00056374" w:rsidRDefault="006A11AB">
      <w:pPr>
        <w:rPr>
          <w:rFonts w:asciiTheme="minorBidi" w:hAnsiTheme="minorBidi" w:cstheme="minorBidi"/>
          <w:bCs/>
          <w:color w:val="000000"/>
          <w:lang w:val="fr-FR"/>
        </w:rPr>
      </w:pPr>
      <w:r w:rsidRPr="00056374">
        <w:rPr>
          <w:rFonts w:eastAsia="Arial" w:cs="Arial"/>
          <w:bCs/>
          <w:color w:val="000000"/>
          <w:szCs w:val="22"/>
          <w:lang w:val="fr-FR"/>
        </w:rPr>
        <w:t xml:space="preserve">Outre la détection et la prévention précoces des maladies, les projets financés incluent la réaffectation de médicaments existants et l'optimisation des dossiers médicaux électroniques. Par ailleurs, une subvention de 50 000 dollars financée par la J-Clinic, en collaboration avec le </w:t>
      </w:r>
      <w:r w:rsidRPr="00056374">
        <w:rPr>
          <w:rFonts w:eastAsia="Arial" w:cs="Arial"/>
          <w:bCs/>
          <w:color w:val="000000"/>
          <w:szCs w:val="22"/>
          <w:lang w:val="fr-FR"/>
        </w:rPr>
        <w:lastRenderedPageBreak/>
        <w:t>Deshpande Center for Technological Innovation du Massachusetts Institute of Technology, soutiendra la recherche basée sur l’IA dédiée au diagnostic rapide des infections bactériennes.</w:t>
      </w:r>
    </w:p>
    <w:p w14:paraId="204E451B" w14:textId="77777777" w:rsidR="001144F7" w:rsidRPr="00056374" w:rsidRDefault="001144F7" w:rsidP="00027856">
      <w:pPr>
        <w:rPr>
          <w:rFonts w:asciiTheme="minorBidi" w:hAnsiTheme="minorBidi" w:cstheme="minorBidi"/>
          <w:bCs/>
          <w:color w:val="000000"/>
          <w:lang w:val="fr-FR"/>
        </w:rPr>
      </w:pPr>
    </w:p>
    <w:p w14:paraId="75BDD6A6" w14:textId="77777777" w:rsidR="00E615F5" w:rsidRPr="00056374" w:rsidRDefault="006A11AB" w:rsidP="005928B0">
      <w:pPr>
        <w:rPr>
          <w:rFonts w:asciiTheme="minorBidi" w:hAnsiTheme="minorBidi" w:cstheme="minorBidi"/>
          <w:bCs/>
          <w:color w:val="000000" w:themeColor="text1"/>
          <w:lang w:val="fr-FR"/>
        </w:rPr>
      </w:pPr>
      <w:r w:rsidRPr="00056374">
        <w:rPr>
          <w:rFonts w:eastAsia="Arial" w:cs="Arial"/>
          <w:bCs/>
          <w:color w:val="000000"/>
          <w:szCs w:val="22"/>
          <w:lang w:val="fr-FR"/>
        </w:rPr>
        <w:t>Pour prévenir et détecter les maladies, les technologies et les solutions seront appliquées à de nombreux systèmes de santé et environnements cliniques dans le monde entier, dans des pays développés comme dans des pays en voie de développement, quelles que soient leurs ressources.</w:t>
      </w:r>
    </w:p>
    <w:p w14:paraId="0EE0A734" w14:textId="77777777" w:rsidR="00E615F5" w:rsidRPr="00056374" w:rsidRDefault="00E615F5" w:rsidP="00027856">
      <w:pPr>
        <w:rPr>
          <w:rFonts w:asciiTheme="minorBidi" w:hAnsiTheme="minorBidi" w:cstheme="minorBidi"/>
          <w:bCs/>
          <w:color w:val="000000" w:themeColor="text1"/>
          <w:lang w:val="fr-FR"/>
        </w:rPr>
      </w:pPr>
    </w:p>
    <w:p w14:paraId="5B7B23F8" w14:textId="77777777" w:rsidR="00E615F5" w:rsidRPr="00056374" w:rsidRDefault="006A11AB" w:rsidP="00E615F5">
      <w:pPr>
        <w:rPr>
          <w:rFonts w:asciiTheme="minorBidi" w:hAnsiTheme="minorBidi" w:cstheme="minorBidi"/>
          <w:color w:val="000000" w:themeColor="text1"/>
          <w:lang w:val="fr-FR"/>
        </w:rPr>
      </w:pPr>
      <w:r w:rsidRPr="00056374">
        <w:rPr>
          <w:rFonts w:eastAsia="Arial" w:cs="Arial"/>
          <w:color w:val="000000"/>
          <w:szCs w:val="22"/>
          <w:lang w:val="fr-FR"/>
        </w:rPr>
        <w:t>Les trois principaux domaines d'intervention de la J-Clinic sont :</w:t>
      </w:r>
    </w:p>
    <w:p w14:paraId="1E1FD622" w14:textId="77777777" w:rsidR="00E615F5" w:rsidRPr="00056374" w:rsidRDefault="00E615F5" w:rsidP="00E615F5">
      <w:pPr>
        <w:rPr>
          <w:rFonts w:asciiTheme="minorBidi" w:hAnsiTheme="minorBidi" w:cstheme="minorBidi"/>
          <w:color w:val="000000" w:themeColor="text1"/>
          <w:lang w:val="fr-FR"/>
        </w:rPr>
      </w:pPr>
    </w:p>
    <w:p w14:paraId="4666A58D" w14:textId="77777777" w:rsidR="00E615F5" w:rsidRPr="00056374" w:rsidRDefault="006A11AB" w:rsidP="00E615F5">
      <w:pPr>
        <w:pStyle w:val="ListParagraph"/>
        <w:numPr>
          <w:ilvl w:val="0"/>
          <w:numId w:val="7"/>
        </w:numPr>
        <w:rPr>
          <w:rFonts w:asciiTheme="minorBidi" w:hAnsiTheme="minorBidi"/>
          <w:color w:val="000000"/>
          <w:szCs w:val="22"/>
          <w:lang w:val="fr-FR"/>
        </w:rPr>
      </w:pPr>
      <w:r w:rsidRPr="00056374">
        <w:rPr>
          <w:rFonts w:ascii="Arial" w:eastAsia="Arial" w:hAnsi="Arial" w:cs="Arial"/>
          <w:bCs/>
          <w:color w:val="000000"/>
          <w:szCs w:val="22"/>
          <w:lang w:val="fr-FR"/>
        </w:rPr>
        <w:t xml:space="preserve">Des méthodes et des technologies de </w:t>
      </w:r>
      <w:r w:rsidRPr="00056374">
        <w:rPr>
          <w:rFonts w:ascii="Arial" w:eastAsia="Arial" w:hAnsi="Arial" w:cs="Arial"/>
          <w:b/>
          <w:bCs/>
          <w:color w:val="000000"/>
          <w:szCs w:val="22"/>
          <w:lang w:val="fr-FR"/>
        </w:rPr>
        <w:t>médecine préventive</w:t>
      </w:r>
      <w:r w:rsidRPr="00056374">
        <w:rPr>
          <w:rFonts w:ascii="Arial" w:eastAsia="Arial" w:hAnsi="Arial" w:cs="Arial"/>
          <w:color w:val="000000"/>
          <w:szCs w:val="22"/>
          <w:lang w:val="fr-FR"/>
        </w:rPr>
        <w:t xml:space="preserve"> susceptibles de stopper l'évolution des maladies non infectieuses ;</w:t>
      </w:r>
    </w:p>
    <w:p w14:paraId="6AE9EBD6" w14:textId="77777777" w:rsidR="00E615F5" w:rsidRPr="00056374" w:rsidRDefault="006A11AB" w:rsidP="00E615F5">
      <w:pPr>
        <w:pStyle w:val="ListParagraph"/>
        <w:numPr>
          <w:ilvl w:val="0"/>
          <w:numId w:val="7"/>
        </w:numPr>
        <w:rPr>
          <w:rFonts w:asciiTheme="minorBidi" w:hAnsiTheme="minorBidi"/>
          <w:color w:val="000000"/>
          <w:szCs w:val="22"/>
          <w:lang w:val="fr-FR"/>
        </w:rPr>
      </w:pPr>
      <w:r w:rsidRPr="00056374">
        <w:rPr>
          <w:rFonts w:ascii="Arial" w:eastAsia="Arial" w:hAnsi="Arial" w:cs="Arial"/>
          <w:b/>
          <w:bCs/>
          <w:color w:val="000000"/>
          <w:szCs w:val="22"/>
          <w:lang w:val="fr-FR"/>
        </w:rPr>
        <w:t>Des tests de diagnostic économiques</w:t>
      </w:r>
      <w:r w:rsidRPr="00056374">
        <w:rPr>
          <w:rFonts w:ascii="Arial" w:eastAsia="Arial" w:hAnsi="Arial" w:cs="Arial"/>
          <w:color w:val="000000"/>
          <w:szCs w:val="22"/>
          <w:lang w:val="fr-FR"/>
        </w:rPr>
        <w:t xml:space="preserve"> capables de détecter et d’atténuer les problèmes de santé ;</w:t>
      </w:r>
    </w:p>
    <w:p w14:paraId="2B0953E0" w14:textId="77777777" w:rsidR="00E615F5" w:rsidRPr="00056374" w:rsidRDefault="006A11AB" w:rsidP="00E615F5">
      <w:pPr>
        <w:pStyle w:val="ListParagraph"/>
        <w:numPr>
          <w:ilvl w:val="0"/>
          <w:numId w:val="7"/>
        </w:numPr>
        <w:rPr>
          <w:rFonts w:asciiTheme="minorBidi" w:hAnsiTheme="minorBidi"/>
          <w:color w:val="000000"/>
          <w:szCs w:val="22"/>
          <w:lang w:val="fr-FR"/>
        </w:rPr>
      </w:pPr>
      <w:r w:rsidRPr="00056374">
        <w:rPr>
          <w:rFonts w:ascii="Arial" w:eastAsia="Arial" w:hAnsi="Arial" w:cs="Arial"/>
          <w:b/>
          <w:bCs/>
          <w:color w:val="000000"/>
          <w:szCs w:val="22"/>
          <w:lang w:val="fr-FR"/>
        </w:rPr>
        <w:t>La découverte et le développement</w:t>
      </w:r>
      <w:r w:rsidRPr="00056374">
        <w:rPr>
          <w:rFonts w:ascii="Arial" w:eastAsia="Arial" w:hAnsi="Arial" w:cs="Arial"/>
          <w:color w:val="000000"/>
          <w:szCs w:val="22"/>
          <w:lang w:val="fr-FR"/>
        </w:rPr>
        <w:t xml:space="preserve"> de méd</w:t>
      </w:r>
      <w:bookmarkStart w:id="0" w:name="_GoBack"/>
      <w:bookmarkEnd w:id="0"/>
      <w:r w:rsidRPr="00056374">
        <w:rPr>
          <w:rFonts w:ascii="Arial" w:eastAsia="Arial" w:hAnsi="Arial" w:cs="Arial"/>
          <w:color w:val="000000"/>
          <w:szCs w:val="22"/>
          <w:lang w:val="fr-FR"/>
        </w:rPr>
        <w:t xml:space="preserve">icaments pour accélérer la création, l’évolution et la fabrication de nouveaux produits pharmaceutiques, en particulier de traitements personnalisés, à prix réduit. </w:t>
      </w:r>
    </w:p>
    <w:p w14:paraId="1FE377D7" w14:textId="77777777" w:rsidR="00E615F5" w:rsidRPr="00056374" w:rsidRDefault="00E615F5" w:rsidP="00E615F5">
      <w:pPr>
        <w:rPr>
          <w:rFonts w:asciiTheme="minorBidi" w:hAnsiTheme="minorBidi" w:cstheme="minorBidi"/>
          <w:lang w:val="fr-FR"/>
        </w:rPr>
      </w:pPr>
    </w:p>
    <w:p w14:paraId="7479472C" w14:textId="77777777" w:rsidR="00E615F5" w:rsidRPr="00056374" w:rsidRDefault="006A11AB" w:rsidP="00E615F5">
      <w:pPr>
        <w:rPr>
          <w:rFonts w:asciiTheme="minorBidi" w:hAnsiTheme="minorBidi" w:cstheme="minorBidi"/>
          <w:color w:val="000000" w:themeColor="text1"/>
          <w:lang w:val="fr-FR"/>
        </w:rPr>
      </w:pPr>
      <w:r w:rsidRPr="00056374">
        <w:rPr>
          <w:rFonts w:eastAsia="Arial" w:cs="Arial"/>
          <w:color w:val="000000"/>
          <w:szCs w:val="22"/>
          <w:lang w:val="fr-FR"/>
        </w:rPr>
        <w:t xml:space="preserve">L'approche holistique de la J-Clinic s'appuie notamment sur l’expertise solide du Massachusetts Institute of Technology concernant les domaines de la biologie cellulaire et médicale, de l'informatique, de l'ingénierie, et des sciences sociales. </w:t>
      </w:r>
    </w:p>
    <w:p w14:paraId="6BAC5B8B" w14:textId="77777777" w:rsidR="00E615F5" w:rsidRPr="00056374" w:rsidRDefault="00E615F5" w:rsidP="00E615F5">
      <w:pPr>
        <w:rPr>
          <w:rFonts w:asciiTheme="minorBidi" w:hAnsiTheme="minorBidi" w:cstheme="minorBidi"/>
          <w:color w:val="000000" w:themeColor="text1"/>
          <w:lang w:val="fr-FR"/>
        </w:rPr>
      </w:pPr>
    </w:p>
    <w:p w14:paraId="4E40C760" w14:textId="77777777" w:rsidR="00E615F5" w:rsidRPr="00056374" w:rsidRDefault="006A11AB" w:rsidP="00E615F5">
      <w:pPr>
        <w:rPr>
          <w:rFonts w:asciiTheme="minorBidi" w:hAnsiTheme="minorBidi" w:cstheme="minorBidi"/>
          <w:color w:val="000000" w:themeColor="text1"/>
          <w:lang w:val="fr-FR"/>
        </w:rPr>
      </w:pPr>
      <w:r w:rsidRPr="00056374">
        <w:rPr>
          <w:rFonts w:eastAsia="Arial" w:cs="Arial"/>
          <w:color w:val="000000"/>
          <w:szCs w:val="22"/>
          <w:lang w:val="fr-FR"/>
        </w:rPr>
        <w:t>Pour tester, intégrer et déployer de nouvelles technologies, la J-Clinic tire parti des relations étroites établies entre le Massachusetts Institute of Technology, et les industries et hôpitaux de la région de Boston. L’objectif est de faire progresser la recherche d’inventions brevetables pouvant être commercialisées et mises en place, et d’intégrer ces avancées à la pratique en temps réel par le biais de licences accordées à des start-ups et à des sociétés pharmaceutiques.</w:t>
      </w:r>
    </w:p>
    <w:p w14:paraId="262D8CA9" w14:textId="77777777" w:rsidR="00E615F5" w:rsidRPr="00056374" w:rsidRDefault="00E615F5" w:rsidP="00027856">
      <w:pPr>
        <w:rPr>
          <w:rFonts w:asciiTheme="minorBidi" w:hAnsiTheme="minorBidi" w:cstheme="minorBidi"/>
          <w:bCs/>
          <w:color w:val="000000" w:themeColor="text1"/>
          <w:lang w:val="fr-FR"/>
        </w:rPr>
      </w:pPr>
    </w:p>
    <w:p w14:paraId="3C7A009E" w14:textId="77777777" w:rsidR="00D843BE" w:rsidRPr="00056374" w:rsidRDefault="006A11AB" w:rsidP="00020D15">
      <w:pPr>
        <w:rPr>
          <w:rFonts w:asciiTheme="minorBidi" w:hAnsiTheme="minorBidi" w:cstheme="minorBidi"/>
          <w:b/>
          <w:bCs/>
          <w:lang w:val="fr-FR"/>
        </w:rPr>
      </w:pPr>
      <w:r w:rsidRPr="00056374">
        <w:rPr>
          <w:rFonts w:asciiTheme="minorBidi" w:hAnsiTheme="minorBidi" w:cstheme="minorBidi"/>
          <w:b/>
          <w:bCs/>
          <w:lang w:val="fr-FR"/>
        </w:rPr>
        <w:t>END</w:t>
      </w:r>
    </w:p>
    <w:p w14:paraId="2F768358" w14:textId="77777777" w:rsidR="00466EFE" w:rsidRPr="00056374" w:rsidRDefault="00466EFE" w:rsidP="00020D15">
      <w:pPr>
        <w:rPr>
          <w:rFonts w:asciiTheme="minorBidi" w:hAnsiTheme="minorBidi" w:cstheme="minorBidi"/>
          <w:lang w:val="fr-FR"/>
        </w:rPr>
      </w:pPr>
    </w:p>
    <w:p w14:paraId="7099878E" w14:textId="77777777" w:rsidR="00107C02" w:rsidRPr="00056374" w:rsidRDefault="006A11AB">
      <w:pPr>
        <w:rPr>
          <w:rStyle w:val="Hyperlink"/>
          <w:lang w:val="fr-FR"/>
        </w:rPr>
      </w:pPr>
      <w:r w:rsidRPr="00056374">
        <w:rPr>
          <w:rFonts w:eastAsia="Arial" w:cs="Arial"/>
          <w:b/>
          <w:bCs/>
          <w:color w:val="000000"/>
          <w:szCs w:val="22"/>
          <w:lang w:val="fr-FR"/>
        </w:rPr>
        <w:t xml:space="preserve">Vidéo de la J-Clinic : </w:t>
      </w:r>
      <w:hyperlink r:id="rId11" w:history="1">
        <w:r w:rsidR="009A06C5" w:rsidRPr="00056374">
          <w:rPr>
            <w:rStyle w:val="Hyperlink"/>
            <w:lang w:val="fr-FR"/>
          </w:rPr>
          <w:t>https://www.youtube.com/watch?v=4M4_73FqGI8</w:t>
        </w:r>
      </w:hyperlink>
    </w:p>
    <w:p w14:paraId="4CF24274" w14:textId="77777777" w:rsidR="001144F7" w:rsidRPr="00056374" w:rsidRDefault="001144F7" w:rsidP="004E6267">
      <w:pPr>
        <w:rPr>
          <w:rStyle w:val="Hyperlink"/>
          <w:lang w:val="fr-FR"/>
        </w:rPr>
      </w:pPr>
    </w:p>
    <w:p w14:paraId="04EC3D54" w14:textId="77777777" w:rsidR="009A06C5" w:rsidRPr="00056374" w:rsidRDefault="006A11AB">
      <w:pPr>
        <w:outlineLvl w:val="0"/>
        <w:rPr>
          <w:rFonts w:asciiTheme="minorBidi" w:hAnsiTheme="minorBidi" w:cstheme="minorBidi"/>
          <w:b/>
          <w:bCs/>
          <w:color w:val="000000" w:themeColor="text1"/>
          <w:lang w:val="fr-FR"/>
        </w:rPr>
      </w:pPr>
      <w:r w:rsidRPr="00056374">
        <w:rPr>
          <w:rFonts w:eastAsia="Arial" w:cs="Arial"/>
          <w:b/>
          <w:bCs/>
          <w:color w:val="000000"/>
          <w:szCs w:val="22"/>
          <w:lang w:val="fr-FR"/>
        </w:rPr>
        <w:t>À propos de la clinique Abdul Latif Jameel du Massachusetts Institute of Technology pour l'apprentissage automatique dans le domaine de la santé :</w:t>
      </w:r>
    </w:p>
    <w:p w14:paraId="75F9632E" w14:textId="77777777" w:rsidR="009A06C5" w:rsidRPr="00056374" w:rsidRDefault="006A11AB">
      <w:pPr>
        <w:rPr>
          <w:rFonts w:asciiTheme="minorBidi" w:hAnsiTheme="minorBidi" w:cstheme="minorBidi"/>
          <w:color w:val="000000" w:themeColor="text1"/>
          <w:lang w:val="fr-FR"/>
        </w:rPr>
      </w:pPr>
      <w:r w:rsidRPr="00056374">
        <w:rPr>
          <w:rFonts w:eastAsia="Arial" w:cs="Arial"/>
          <w:color w:val="000000"/>
          <w:szCs w:val="22"/>
          <w:lang w:val="fr-FR"/>
        </w:rPr>
        <w:t>La clinique Abdul Latif Jameel du Massachusetts Institute of Technology pour l'apprentissage automatique dans le domaine de la santé (la J-Clinic) a été cofondée en 2018 par le Massachusetts Institute of Technology (MIT) et Community Jameel, l'organisation d'entreprises sociales. Son but est d'utiliser l'apprentissage automatique pour révolutionner la prévention, la détection et le traitement des maladies.</w:t>
      </w:r>
    </w:p>
    <w:p w14:paraId="7B5EC73B" w14:textId="77777777" w:rsidR="009A06C5" w:rsidRPr="00056374" w:rsidRDefault="009A06C5" w:rsidP="009A06C5">
      <w:pPr>
        <w:rPr>
          <w:rFonts w:asciiTheme="minorBidi" w:hAnsiTheme="minorBidi" w:cstheme="minorBidi"/>
          <w:color w:val="000000" w:themeColor="text1"/>
          <w:lang w:val="fr-FR"/>
        </w:rPr>
      </w:pPr>
    </w:p>
    <w:p w14:paraId="7E0E1572" w14:textId="77777777" w:rsidR="009A06C5" w:rsidRPr="00056374" w:rsidRDefault="009A06C5" w:rsidP="00E52E99">
      <w:pPr>
        <w:outlineLvl w:val="0"/>
        <w:rPr>
          <w:rFonts w:asciiTheme="minorBidi" w:hAnsiTheme="minorBidi" w:cstheme="minorBidi"/>
          <w:b/>
          <w:bCs/>
          <w:color w:val="000000" w:themeColor="text1"/>
          <w:lang w:val="fr-FR"/>
        </w:rPr>
      </w:pPr>
    </w:p>
    <w:p w14:paraId="7D59AFB8" w14:textId="77777777" w:rsidR="004C5B0D" w:rsidRPr="00056374" w:rsidRDefault="006A11AB" w:rsidP="00E52E99">
      <w:pPr>
        <w:outlineLvl w:val="0"/>
        <w:rPr>
          <w:rFonts w:asciiTheme="minorBidi" w:hAnsiTheme="minorBidi" w:cstheme="minorBidi"/>
          <w:b/>
          <w:bCs/>
          <w:color w:val="000000" w:themeColor="text1"/>
          <w:lang w:val="fr-FR"/>
        </w:rPr>
      </w:pPr>
      <w:r w:rsidRPr="00056374">
        <w:rPr>
          <w:rFonts w:eastAsia="Arial" w:cs="Arial"/>
          <w:b/>
          <w:bCs/>
          <w:color w:val="000000"/>
          <w:szCs w:val="22"/>
          <w:lang w:val="fr-FR"/>
        </w:rPr>
        <w:t>À propos de Community Jameel :</w:t>
      </w:r>
    </w:p>
    <w:p w14:paraId="74B7290A" w14:textId="77777777" w:rsidR="004C5B0D" w:rsidRPr="00056374" w:rsidRDefault="006A11AB" w:rsidP="004C5B0D">
      <w:pPr>
        <w:rPr>
          <w:rFonts w:asciiTheme="minorBidi" w:hAnsiTheme="minorBidi" w:cstheme="minorBidi"/>
          <w:lang w:val="fr-FR"/>
        </w:rPr>
      </w:pPr>
      <w:r w:rsidRPr="00056374">
        <w:rPr>
          <w:rFonts w:eastAsia="Arial" w:cs="Arial"/>
          <w:szCs w:val="22"/>
          <w:lang w:val="fr-FR"/>
        </w:rPr>
        <w:t xml:space="preserve">Community Jameel est une organisation d’entreprises sociales aidant les communautés à se transformer grâce à un large spectre d’initiatives. L’organisation s’emploie à créer des opportunités d’embauche, à répondre au problème du chômage, à promouvoir les arts et la culture au Moyen-Orient et à travers le monde, à soutenir des recherches visant à réduire la pauvreté et à garantir la sécurité alimentaire et de l’eau, et enfin, à offrir des opportunités d’éducation et de formation. </w:t>
      </w:r>
    </w:p>
    <w:p w14:paraId="31AE66EF" w14:textId="77777777" w:rsidR="004C5B0D" w:rsidRPr="00056374" w:rsidRDefault="004C5B0D" w:rsidP="004C5B0D">
      <w:pPr>
        <w:rPr>
          <w:rFonts w:asciiTheme="minorBidi" w:hAnsiTheme="minorBidi" w:cstheme="minorBidi"/>
          <w:lang w:val="fr-FR"/>
        </w:rPr>
      </w:pPr>
    </w:p>
    <w:p w14:paraId="0AAFB3DF" w14:textId="77777777" w:rsidR="004C5B0D" w:rsidRPr="00056374" w:rsidRDefault="006A11AB" w:rsidP="004C5B0D">
      <w:pPr>
        <w:rPr>
          <w:rFonts w:asciiTheme="minorBidi" w:hAnsiTheme="minorBidi" w:cstheme="minorBidi"/>
          <w:lang w:val="fr-FR"/>
        </w:rPr>
      </w:pPr>
      <w:r w:rsidRPr="00056374">
        <w:rPr>
          <w:rFonts w:eastAsia="Arial" w:cs="Arial"/>
          <w:szCs w:val="22"/>
          <w:lang w:val="fr-FR"/>
        </w:rPr>
        <w:lastRenderedPageBreak/>
        <w:t xml:space="preserve">Community Jameel a été formellement établie en 2003, afin de poursuivre la tradition de la famille Jameel axée sur le soutien à la communauté, une tradition initiée dans les années 1940 par le défunt Abdul Latif Jameel, fondateur de l’entreprise </w:t>
      </w:r>
      <w:hyperlink r:id="rId12" w:history="1">
        <w:r w:rsidRPr="00056374">
          <w:rPr>
            <w:rStyle w:val="Hyperlink"/>
            <w:rFonts w:asciiTheme="minorBidi" w:hAnsiTheme="minorBidi" w:cstheme="minorBidi"/>
            <w:lang w:val="fr-FR"/>
          </w:rPr>
          <w:t>Abdul Latif Jameel</w:t>
        </w:r>
      </w:hyperlink>
      <w:r w:rsidRPr="00056374">
        <w:rPr>
          <w:rFonts w:eastAsia="Arial" w:cs="Arial"/>
          <w:szCs w:val="22"/>
          <w:lang w:val="fr-FR"/>
        </w:rPr>
        <w:t>, qui, tout au long de sa vie, a aidé des dizaines de milliers de personnes désavantagées à améliorer leur niveau de vie.</w:t>
      </w:r>
    </w:p>
    <w:p w14:paraId="11942BB6" w14:textId="77777777" w:rsidR="004C5B0D" w:rsidRPr="00056374" w:rsidRDefault="004C5B0D" w:rsidP="004C5B0D">
      <w:pPr>
        <w:rPr>
          <w:rFonts w:asciiTheme="minorBidi" w:hAnsiTheme="minorBidi" w:cstheme="minorBidi"/>
          <w:lang w:val="fr-FR"/>
        </w:rPr>
      </w:pPr>
    </w:p>
    <w:p w14:paraId="7C5D9358" w14:textId="77777777" w:rsidR="004C5B0D" w:rsidRPr="00056374" w:rsidRDefault="006A11AB" w:rsidP="004C5B0D">
      <w:pPr>
        <w:rPr>
          <w:rFonts w:asciiTheme="minorBidi" w:hAnsiTheme="minorBidi" w:cstheme="minorBidi"/>
          <w:lang w:val="fr-FR"/>
        </w:rPr>
      </w:pPr>
      <w:r w:rsidRPr="00056374">
        <w:rPr>
          <w:rFonts w:eastAsia="Arial" w:cs="Arial"/>
          <w:szCs w:val="22"/>
          <w:lang w:val="fr-FR"/>
        </w:rPr>
        <w:t xml:space="preserve">Pour en savoir plus, consultez </w:t>
      </w:r>
      <w:hyperlink r:id="rId13" w:history="1">
        <w:r w:rsidRPr="00056374">
          <w:rPr>
            <w:rStyle w:val="Hyperlink"/>
            <w:rFonts w:asciiTheme="minorBidi" w:hAnsiTheme="minorBidi" w:cstheme="minorBidi"/>
            <w:lang w:val="fr-FR"/>
          </w:rPr>
          <w:t>www.cjameel.org</w:t>
        </w:r>
      </w:hyperlink>
      <w:r w:rsidRPr="00056374">
        <w:rPr>
          <w:rFonts w:eastAsia="Arial" w:cs="Arial"/>
          <w:szCs w:val="22"/>
          <w:lang w:val="fr-FR"/>
        </w:rPr>
        <w:t xml:space="preserve"> </w:t>
      </w:r>
    </w:p>
    <w:p w14:paraId="2CEA99F2" w14:textId="77777777" w:rsidR="00107C02" w:rsidRPr="00056374" w:rsidRDefault="00107C02" w:rsidP="004C5B0D">
      <w:pPr>
        <w:rPr>
          <w:rFonts w:asciiTheme="minorBidi" w:hAnsiTheme="minorBidi" w:cstheme="minorBidi"/>
          <w:lang w:val="fr-FR"/>
        </w:rPr>
      </w:pPr>
    </w:p>
    <w:sectPr w:rsidR="00107C02" w:rsidRPr="00056374" w:rsidSect="00E52E99">
      <w:headerReference w:type="even" r:id="rId14"/>
      <w:headerReference w:type="default" r:id="rId15"/>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6C394" w14:textId="77777777" w:rsidR="00582F52" w:rsidRDefault="00582F52">
      <w:r>
        <w:separator/>
      </w:r>
    </w:p>
  </w:endnote>
  <w:endnote w:type="continuationSeparator" w:id="0">
    <w:p w14:paraId="242874C5" w14:textId="77777777" w:rsidR="00582F52" w:rsidRDefault="0058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isse Int'l MIT">
    <w:altName w:val="Arial"/>
    <w:charset w:val="B2"/>
    <w:family w:val="swiss"/>
    <w:pitch w:val="variable"/>
    <w:sig w:usb0="00000000" w:usb1="D000203B" w:usb2="00000008" w:usb3="00000000" w:csb0="000000D7" w:csb1="00000000"/>
  </w:font>
  <w:font w:name="SuisseIntl-SemiBold">
    <w:altName w:val="Calibri"/>
    <w:panose1 w:val="00000000000000000000"/>
    <w:charset w:val="4D"/>
    <w:family w:val="swiss"/>
    <w:notTrueType/>
    <w:pitch w:val="variable"/>
    <w:sig w:usb0="A000007F" w:usb1="4000203B" w:usb2="00000000" w:usb3="00000000" w:csb0="00000093" w:csb1="00000000"/>
  </w:font>
  <w:font w:name="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A3E04" w14:textId="77777777" w:rsidR="00582F52" w:rsidRDefault="00582F52">
      <w:r>
        <w:separator/>
      </w:r>
    </w:p>
  </w:footnote>
  <w:footnote w:type="continuationSeparator" w:id="0">
    <w:p w14:paraId="471CCC6D" w14:textId="77777777" w:rsidR="00582F52" w:rsidRDefault="00582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89735643"/>
      <w:docPartObj>
        <w:docPartGallery w:val="Page Numbers (Top of Page)"/>
        <w:docPartUnique/>
      </w:docPartObj>
    </w:sdtPr>
    <w:sdtEndPr>
      <w:rPr>
        <w:rStyle w:val="PageNumber"/>
      </w:rPr>
    </w:sdtEndPr>
    <w:sdtContent>
      <w:p w14:paraId="30458F0D" w14:textId="77777777" w:rsidR="005C3F63" w:rsidRDefault="006A11AB" w:rsidP="00DF50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8DAEC6" w14:textId="77777777" w:rsidR="005C3F63" w:rsidRDefault="005C3F63" w:rsidP="005C3F63">
    <w:pPr>
      <w:pStyle w:val="Header"/>
      <w:ind w:right="360"/>
    </w:pPr>
  </w:p>
  <w:p w14:paraId="1176E5F5" w14:textId="77777777" w:rsidR="005F56B5" w:rsidRDefault="005F56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0BBC" w14:textId="77777777" w:rsidR="005C3F63" w:rsidRDefault="006A11AB" w:rsidP="009C11EA">
    <w:pPr>
      <w:pStyle w:val="Header"/>
    </w:pPr>
    <w:r>
      <w:rPr>
        <w:noProof/>
        <w:lang w:eastAsia="zh-CN"/>
      </w:rPr>
      <w:drawing>
        <wp:anchor distT="0" distB="0" distL="114300" distR="114300" simplePos="0" relativeHeight="251658240" behindDoc="0" locked="0" layoutInCell="1" allowOverlap="1" wp14:anchorId="65C22B95" wp14:editId="650ECD57">
          <wp:simplePos x="0" y="0"/>
          <wp:positionH relativeFrom="column">
            <wp:posOffset>4248150</wp:posOffset>
          </wp:positionH>
          <wp:positionV relativeFrom="paragraph">
            <wp:posOffset>47625</wp:posOffset>
          </wp:positionV>
          <wp:extent cx="1852930" cy="64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847913" name="cj_logotype_la_en_r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64135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14:anchorId="03E8771F" wp14:editId="082EA50D">
          <wp:extent cx="303415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511485"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045536" cy="697934"/>
                  </a:xfrm>
                  <a:prstGeom prst="rect">
                    <a:avLst/>
                  </a:prstGeom>
                  <a:noFill/>
                  <a:ln>
                    <a:noFill/>
                  </a:ln>
                </pic:spPr>
              </pic:pic>
            </a:graphicData>
          </a:graphic>
        </wp:inline>
      </w:drawing>
    </w:r>
  </w:p>
  <w:p w14:paraId="0CF10464" w14:textId="77777777" w:rsidR="005C3F63" w:rsidRDefault="005C3F63" w:rsidP="007D0A0B">
    <w:pPr>
      <w:pStyle w:val="Header"/>
      <w:tabs>
        <w:tab w:val="clear" w:pos="4680"/>
        <w:tab w:val="clear" w:pos="9360"/>
        <w:tab w:val="left" w:pos="7080"/>
      </w:tabs>
    </w:pPr>
  </w:p>
  <w:p w14:paraId="154222AF" w14:textId="77777777" w:rsidR="005F56B5" w:rsidRDefault="005F56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45B2"/>
    <w:multiLevelType w:val="hybridMultilevel"/>
    <w:tmpl w:val="1A0A33B8"/>
    <w:lvl w:ilvl="0" w:tplc="98046090">
      <w:start w:val="1"/>
      <w:numFmt w:val="bullet"/>
      <w:lvlText w:val=""/>
      <w:lvlJc w:val="left"/>
      <w:pPr>
        <w:ind w:left="720" w:hanging="360"/>
      </w:pPr>
      <w:rPr>
        <w:rFonts w:ascii="Symbol" w:hAnsi="Symbol" w:hint="default"/>
      </w:rPr>
    </w:lvl>
    <w:lvl w:ilvl="1" w:tplc="0E067DA4" w:tentative="1">
      <w:start w:val="1"/>
      <w:numFmt w:val="bullet"/>
      <w:lvlText w:val="o"/>
      <w:lvlJc w:val="left"/>
      <w:pPr>
        <w:ind w:left="1440" w:hanging="360"/>
      </w:pPr>
      <w:rPr>
        <w:rFonts w:ascii="Courier New" w:hAnsi="Courier New" w:cs="Courier New" w:hint="default"/>
      </w:rPr>
    </w:lvl>
    <w:lvl w:ilvl="2" w:tplc="A4024F6A" w:tentative="1">
      <w:start w:val="1"/>
      <w:numFmt w:val="bullet"/>
      <w:lvlText w:val=""/>
      <w:lvlJc w:val="left"/>
      <w:pPr>
        <w:ind w:left="2160" w:hanging="360"/>
      </w:pPr>
      <w:rPr>
        <w:rFonts w:ascii="Wingdings" w:hAnsi="Wingdings" w:hint="default"/>
      </w:rPr>
    </w:lvl>
    <w:lvl w:ilvl="3" w:tplc="09205798" w:tentative="1">
      <w:start w:val="1"/>
      <w:numFmt w:val="bullet"/>
      <w:lvlText w:val=""/>
      <w:lvlJc w:val="left"/>
      <w:pPr>
        <w:ind w:left="2880" w:hanging="360"/>
      </w:pPr>
      <w:rPr>
        <w:rFonts w:ascii="Symbol" w:hAnsi="Symbol" w:hint="default"/>
      </w:rPr>
    </w:lvl>
    <w:lvl w:ilvl="4" w:tplc="F7ECA814" w:tentative="1">
      <w:start w:val="1"/>
      <w:numFmt w:val="bullet"/>
      <w:lvlText w:val="o"/>
      <w:lvlJc w:val="left"/>
      <w:pPr>
        <w:ind w:left="3600" w:hanging="360"/>
      </w:pPr>
      <w:rPr>
        <w:rFonts w:ascii="Courier New" w:hAnsi="Courier New" w:cs="Courier New" w:hint="default"/>
      </w:rPr>
    </w:lvl>
    <w:lvl w:ilvl="5" w:tplc="7E9EF454" w:tentative="1">
      <w:start w:val="1"/>
      <w:numFmt w:val="bullet"/>
      <w:lvlText w:val=""/>
      <w:lvlJc w:val="left"/>
      <w:pPr>
        <w:ind w:left="4320" w:hanging="360"/>
      </w:pPr>
      <w:rPr>
        <w:rFonts w:ascii="Wingdings" w:hAnsi="Wingdings" w:hint="default"/>
      </w:rPr>
    </w:lvl>
    <w:lvl w:ilvl="6" w:tplc="DD4AF2CE" w:tentative="1">
      <w:start w:val="1"/>
      <w:numFmt w:val="bullet"/>
      <w:lvlText w:val=""/>
      <w:lvlJc w:val="left"/>
      <w:pPr>
        <w:ind w:left="5040" w:hanging="360"/>
      </w:pPr>
      <w:rPr>
        <w:rFonts w:ascii="Symbol" w:hAnsi="Symbol" w:hint="default"/>
      </w:rPr>
    </w:lvl>
    <w:lvl w:ilvl="7" w:tplc="7FD48A88" w:tentative="1">
      <w:start w:val="1"/>
      <w:numFmt w:val="bullet"/>
      <w:lvlText w:val="o"/>
      <w:lvlJc w:val="left"/>
      <w:pPr>
        <w:ind w:left="5760" w:hanging="360"/>
      </w:pPr>
      <w:rPr>
        <w:rFonts w:ascii="Courier New" w:hAnsi="Courier New" w:cs="Courier New" w:hint="default"/>
      </w:rPr>
    </w:lvl>
    <w:lvl w:ilvl="8" w:tplc="2904EB96" w:tentative="1">
      <w:start w:val="1"/>
      <w:numFmt w:val="bullet"/>
      <w:lvlText w:val=""/>
      <w:lvlJc w:val="left"/>
      <w:pPr>
        <w:ind w:left="6480" w:hanging="360"/>
      </w:pPr>
      <w:rPr>
        <w:rFonts w:ascii="Wingdings" w:hAnsi="Wingdings" w:hint="default"/>
      </w:rPr>
    </w:lvl>
  </w:abstractNum>
  <w:abstractNum w:abstractNumId="1">
    <w:nsid w:val="0D714FF0"/>
    <w:multiLevelType w:val="hybridMultilevel"/>
    <w:tmpl w:val="D4FA15E6"/>
    <w:lvl w:ilvl="0" w:tplc="97284434">
      <w:start w:val="1"/>
      <w:numFmt w:val="decimal"/>
      <w:lvlText w:val="%1."/>
      <w:lvlJc w:val="left"/>
      <w:pPr>
        <w:ind w:left="1440" w:hanging="360"/>
      </w:pPr>
      <w:rPr>
        <w:rFonts w:hint="default"/>
        <w:color w:val="323E4F" w:themeColor="text2" w:themeShade="BF"/>
      </w:rPr>
    </w:lvl>
    <w:lvl w:ilvl="1" w:tplc="E77C3076" w:tentative="1">
      <w:start w:val="1"/>
      <w:numFmt w:val="lowerLetter"/>
      <w:lvlText w:val="%2."/>
      <w:lvlJc w:val="left"/>
      <w:pPr>
        <w:ind w:left="2160" w:hanging="360"/>
      </w:pPr>
    </w:lvl>
    <w:lvl w:ilvl="2" w:tplc="686C831C" w:tentative="1">
      <w:start w:val="1"/>
      <w:numFmt w:val="lowerRoman"/>
      <w:lvlText w:val="%3."/>
      <w:lvlJc w:val="right"/>
      <w:pPr>
        <w:ind w:left="2880" w:hanging="180"/>
      </w:pPr>
    </w:lvl>
    <w:lvl w:ilvl="3" w:tplc="48880394" w:tentative="1">
      <w:start w:val="1"/>
      <w:numFmt w:val="decimal"/>
      <w:lvlText w:val="%4."/>
      <w:lvlJc w:val="left"/>
      <w:pPr>
        <w:ind w:left="3600" w:hanging="360"/>
      </w:pPr>
    </w:lvl>
    <w:lvl w:ilvl="4" w:tplc="882C89CE" w:tentative="1">
      <w:start w:val="1"/>
      <w:numFmt w:val="lowerLetter"/>
      <w:lvlText w:val="%5."/>
      <w:lvlJc w:val="left"/>
      <w:pPr>
        <w:ind w:left="4320" w:hanging="360"/>
      </w:pPr>
    </w:lvl>
    <w:lvl w:ilvl="5" w:tplc="1BE0C2DC" w:tentative="1">
      <w:start w:val="1"/>
      <w:numFmt w:val="lowerRoman"/>
      <w:lvlText w:val="%6."/>
      <w:lvlJc w:val="right"/>
      <w:pPr>
        <w:ind w:left="5040" w:hanging="180"/>
      </w:pPr>
    </w:lvl>
    <w:lvl w:ilvl="6" w:tplc="FB8E1496" w:tentative="1">
      <w:start w:val="1"/>
      <w:numFmt w:val="decimal"/>
      <w:lvlText w:val="%7."/>
      <w:lvlJc w:val="left"/>
      <w:pPr>
        <w:ind w:left="5760" w:hanging="360"/>
      </w:pPr>
    </w:lvl>
    <w:lvl w:ilvl="7" w:tplc="1F74F8F2" w:tentative="1">
      <w:start w:val="1"/>
      <w:numFmt w:val="lowerLetter"/>
      <w:lvlText w:val="%8."/>
      <w:lvlJc w:val="left"/>
      <w:pPr>
        <w:ind w:left="6480" w:hanging="360"/>
      </w:pPr>
    </w:lvl>
    <w:lvl w:ilvl="8" w:tplc="FC341C0E" w:tentative="1">
      <w:start w:val="1"/>
      <w:numFmt w:val="lowerRoman"/>
      <w:lvlText w:val="%9."/>
      <w:lvlJc w:val="right"/>
      <w:pPr>
        <w:ind w:left="7200" w:hanging="180"/>
      </w:pPr>
    </w:lvl>
  </w:abstractNum>
  <w:abstractNum w:abstractNumId="2">
    <w:nsid w:val="1518620B"/>
    <w:multiLevelType w:val="hybridMultilevel"/>
    <w:tmpl w:val="1CC28778"/>
    <w:lvl w:ilvl="0" w:tplc="A28A174C">
      <w:start w:val="1"/>
      <w:numFmt w:val="bullet"/>
      <w:lvlText w:val=""/>
      <w:lvlJc w:val="left"/>
      <w:pPr>
        <w:ind w:left="720" w:hanging="360"/>
      </w:pPr>
      <w:rPr>
        <w:rFonts w:ascii="Symbol" w:hAnsi="Symbol" w:hint="default"/>
      </w:rPr>
    </w:lvl>
    <w:lvl w:ilvl="1" w:tplc="1AE65212" w:tentative="1">
      <w:start w:val="1"/>
      <w:numFmt w:val="bullet"/>
      <w:lvlText w:val="o"/>
      <w:lvlJc w:val="left"/>
      <w:pPr>
        <w:ind w:left="1440" w:hanging="360"/>
      </w:pPr>
      <w:rPr>
        <w:rFonts w:ascii="Courier New" w:hAnsi="Courier New" w:cs="Courier New" w:hint="default"/>
      </w:rPr>
    </w:lvl>
    <w:lvl w:ilvl="2" w:tplc="E77648EE" w:tentative="1">
      <w:start w:val="1"/>
      <w:numFmt w:val="bullet"/>
      <w:lvlText w:val=""/>
      <w:lvlJc w:val="left"/>
      <w:pPr>
        <w:ind w:left="2160" w:hanging="360"/>
      </w:pPr>
      <w:rPr>
        <w:rFonts w:ascii="Wingdings" w:hAnsi="Wingdings" w:hint="default"/>
      </w:rPr>
    </w:lvl>
    <w:lvl w:ilvl="3" w:tplc="5A10965A" w:tentative="1">
      <w:start w:val="1"/>
      <w:numFmt w:val="bullet"/>
      <w:lvlText w:val=""/>
      <w:lvlJc w:val="left"/>
      <w:pPr>
        <w:ind w:left="2880" w:hanging="360"/>
      </w:pPr>
      <w:rPr>
        <w:rFonts w:ascii="Symbol" w:hAnsi="Symbol" w:hint="default"/>
      </w:rPr>
    </w:lvl>
    <w:lvl w:ilvl="4" w:tplc="62ACDE7C" w:tentative="1">
      <w:start w:val="1"/>
      <w:numFmt w:val="bullet"/>
      <w:lvlText w:val="o"/>
      <w:lvlJc w:val="left"/>
      <w:pPr>
        <w:ind w:left="3600" w:hanging="360"/>
      </w:pPr>
      <w:rPr>
        <w:rFonts w:ascii="Courier New" w:hAnsi="Courier New" w:cs="Courier New" w:hint="default"/>
      </w:rPr>
    </w:lvl>
    <w:lvl w:ilvl="5" w:tplc="D05E6356" w:tentative="1">
      <w:start w:val="1"/>
      <w:numFmt w:val="bullet"/>
      <w:lvlText w:val=""/>
      <w:lvlJc w:val="left"/>
      <w:pPr>
        <w:ind w:left="4320" w:hanging="360"/>
      </w:pPr>
      <w:rPr>
        <w:rFonts w:ascii="Wingdings" w:hAnsi="Wingdings" w:hint="default"/>
      </w:rPr>
    </w:lvl>
    <w:lvl w:ilvl="6" w:tplc="54E0A2A2" w:tentative="1">
      <w:start w:val="1"/>
      <w:numFmt w:val="bullet"/>
      <w:lvlText w:val=""/>
      <w:lvlJc w:val="left"/>
      <w:pPr>
        <w:ind w:left="5040" w:hanging="360"/>
      </w:pPr>
      <w:rPr>
        <w:rFonts w:ascii="Symbol" w:hAnsi="Symbol" w:hint="default"/>
      </w:rPr>
    </w:lvl>
    <w:lvl w:ilvl="7" w:tplc="AB0C95DC" w:tentative="1">
      <w:start w:val="1"/>
      <w:numFmt w:val="bullet"/>
      <w:lvlText w:val="o"/>
      <w:lvlJc w:val="left"/>
      <w:pPr>
        <w:ind w:left="5760" w:hanging="360"/>
      </w:pPr>
      <w:rPr>
        <w:rFonts w:ascii="Courier New" w:hAnsi="Courier New" w:cs="Courier New" w:hint="default"/>
      </w:rPr>
    </w:lvl>
    <w:lvl w:ilvl="8" w:tplc="9C2E154A" w:tentative="1">
      <w:start w:val="1"/>
      <w:numFmt w:val="bullet"/>
      <w:lvlText w:val=""/>
      <w:lvlJc w:val="left"/>
      <w:pPr>
        <w:ind w:left="6480" w:hanging="360"/>
      </w:pPr>
      <w:rPr>
        <w:rFonts w:ascii="Wingdings" w:hAnsi="Wingdings" w:hint="default"/>
      </w:rPr>
    </w:lvl>
  </w:abstractNum>
  <w:abstractNum w:abstractNumId="3">
    <w:nsid w:val="2E7C7DFA"/>
    <w:multiLevelType w:val="hybridMultilevel"/>
    <w:tmpl w:val="5F803BF0"/>
    <w:lvl w:ilvl="0" w:tplc="47D63F20">
      <w:start w:val="1"/>
      <w:numFmt w:val="bullet"/>
      <w:lvlText w:val=""/>
      <w:lvlJc w:val="left"/>
      <w:pPr>
        <w:ind w:left="720" w:hanging="360"/>
      </w:pPr>
      <w:rPr>
        <w:rFonts w:ascii="Symbol" w:hAnsi="Symbol" w:hint="default"/>
      </w:rPr>
    </w:lvl>
    <w:lvl w:ilvl="1" w:tplc="1E1801FC" w:tentative="1">
      <w:start w:val="1"/>
      <w:numFmt w:val="bullet"/>
      <w:lvlText w:val="o"/>
      <w:lvlJc w:val="left"/>
      <w:pPr>
        <w:ind w:left="1440" w:hanging="360"/>
      </w:pPr>
      <w:rPr>
        <w:rFonts w:ascii="Courier New" w:hAnsi="Courier New" w:cs="Courier New" w:hint="default"/>
      </w:rPr>
    </w:lvl>
    <w:lvl w:ilvl="2" w:tplc="8800FBD4" w:tentative="1">
      <w:start w:val="1"/>
      <w:numFmt w:val="bullet"/>
      <w:lvlText w:val=""/>
      <w:lvlJc w:val="left"/>
      <w:pPr>
        <w:ind w:left="2160" w:hanging="360"/>
      </w:pPr>
      <w:rPr>
        <w:rFonts w:ascii="Wingdings" w:hAnsi="Wingdings" w:hint="default"/>
      </w:rPr>
    </w:lvl>
    <w:lvl w:ilvl="3" w:tplc="BB4242C0" w:tentative="1">
      <w:start w:val="1"/>
      <w:numFmt w:val="bullet"/>
      <w:lvlText w:val=""/>
      <w:lvlJc w:val="left"/>
      <w:pPr>
        <w:ind w:left="2880" w:hanging="360"/>
      </w:pPr>
      <w:rPr>
        <w:rFonts w:ascii="Symbol" w:hAnsi="Symbol" w:hint="default"/>
      </w:rPr>
    </w:lvl>
    <w:lvl w:ilvl="4" w:tplc="3AE6FA1E" w:tentative="1">
      <w:start w:val="1"/>
      <w:numFmt w:val="bullet"/>
      <w:lvlText w:val="o"/>
      <w:lvlJc w:val="left"/>
      <w:pPr>
        <w:ind w:left="3600" w:hanging="360"/>
      </w:pPr>
      <w:rPr>
        <w:rFonts w:ascii="Courier New" w:hAnsi="Courier New" w:cs="Courier New" w:hint="default"/>
      </w:rPr>
    </w:lvl>
    <w:lvl w:ilvl="5" w:tplc="FFE8EBA0" w:tentative="1">
      <w:start w:val="1"/>
      <w:numFmt w:val="bullet"/>
      <w:lvlText w:val=""/>
      <w:lvlJc w:val="left"/>
      <w:pPr>
        <w:ind w:left="4320" w:hanging="360"/>
      </w:pPr>
      <w:rPr>
        <w:rFonts w:ascii="Wingdings" w:hAnsi="Wingdings" w:hint="default"/>
      </w:rPr>
    </w:lvl>
    <w:lvl w:ilvl="6" w:tplc="13806230" w:tentative="1">
      <w:start w:val="1"/>
      <w:numFmt w:val="bullet"/>
      <w:lvlText w:val=""/>
      <w:lvlJc w:val="left"/>
      <w:pPr>
        <w:ind w:left="5040" w:hanging="360"/>
      </w:pPr>
      <w:rPr>
        <w:rFonts w:ascii="Symbol" w:hAnsi="Symbol" w:hint="default"/>
      </w:rPr>
    </w:lvl>
    <w:lvl w:ilvl="7" w:tplc="639A91EE" w:tentative="1">
      <w:start w:val="1"/>
      <w:numFmt w:val="bullet"/>
      <w:lvlText w:val="o"/>
      <w:lvlJc w:val="left"/>
      <w:pPr>
        <w:ind w:left="5760" w:hanging="360"/>
      </w:pPr>
      <w:rPr>
        <w:rFonts w:ascii="Courier New" w:hAnsi="Courier New" w:cs="Courier New" w:hint="default"/>
      </w:rPr>
    </w:lvl>
    <w:lvl w:ilvl="8" w:tplc="EB8AB7C8" w:tentative="1">
      <w:start w:val="1"/>
      <w:numFmt w:val="bullet"/>
      <w:lvlText w:val=""/>
      <w:lvlJc w:val="left"/>
      <w:pPr>
        <w:ind w:left="6480" w:hanging="360"/>
      </w:pPr>
      <w:rPr>
        <w:rFonts w:ascii="Wingdings" w:hAnsi="Wingdings" w:hint="default"/>
      </w:rPr>
    </w:lvl>
  </w:abstractNum>
  <w:abstractNum w:abstractNumId="4">
    <w:nsid w:val="474C0115"/>
    <w:multiLevelType w:val="hybridMultilevel"/>
    <w:tmpl w:val="6BAE6042"/>
    <w:lvl w:ilvl="0" w:tplc="C4683EB2">
      <w:start w:val="1"/>
      <w:numFmt w:val="bullet"/>
      <w:lvlText w:val=""/>
      <w:lvlJc w:val="left"/>
      <w:pPr>
        <w:ind w:left="720" w:hanging="360"/>
      </w:pPr>
      <w:rPr>
        <w:rFonts w:ascii="Symbol" w:hAnsi="Symbol" w:hint="default"/>
      </w:rPr>
    </w:lvl>
    <w:lvl w:ilvl="1" w:tplc="B97C6D0E" w:tentative="1">
      <w:start w:val="1"/>
      <w:numFmt w:val="bullet"/>
      <w:lvlText w:val="o"/>
      <w:lvlJc w:val="left"/>
      <w:pPr>
        <w:ind w:left="1440" w:hanging="360"/>
      </w:pPr>
      <w:rPr>
        <w:rFonts w:ascii="Courier New" w:hAnsi="Courier New" w:cs="Courier New" w:hint="default"/>
      </w:rPr>
    </w:lvl>
    <w:lvl w:ilvl="2" w:tplc="2F7ADEDA" w:tentative="1">
      <w:start w:val="1"/>
      <w:numFmt w:val="bullet"/>
      <w:lvlText w:val=""/>
      <w:lvlJc w:val="left"/>
      <w:pPr>
        <w:ind w:left="2160" w:hanging="360"/>
      </w:pPr>
      <w:rPr>
        <w:rFonts w:ascii="Wingdings" w:hAnsi="Wingdings" w:hint="default"/>
      </w:rPr>
    </w:lvl>
    <w:lvl w:ilvl="3" w:tplc="06EE3700" w:tentative="1">
      <w:start w:val="1"/>
      <w:numFmt w:val="bullet"/>
      <w:lvlText w:val=""/>
      <w:lvlJc w:val="left"/>
      <w:pPr>
        <w:ind w:left="2880" w:hanging="360"/>
      </w:pPr>
      <w:rPr>
        <w:rFonts w:ascii="Symbol" w:hAnsi="Symbol" w:hint="default"/>
      </w:rPr>
    </w:lvl>
    <w:lvl w:ilvl="4" w:tplc="4D541080" w:tentative="1">
      <w:start w:val="1"/>
      <w:numFmt w:val="bullet"/>
      <w:lvlText w:val="o"/>
      <w:lvlJc w:val="left"/>
      <w:pPr>
        <w:ind w:left="3600" w:hanging="360"/>
      </w:pPr>
      <w:rPr>
        <w:rFonts w:ascii="Courier New" w:hAnsi="Courier New" w:cs="Courier New" w:hint="default"/>
      </w:rPr>
    </w:lvl>
    <w:lvl w:ilvl="5" w:tplc="4A40F90C" w:tentative="1">
      <w:start w:val="1"/>
      <w:numFmt w:val="bullet"/>
      <w:lvlText w:val=""/>
      <w:lvlJc w:val="left"/>
      <w:pPr>
        <w:ind w:left="4320" w:hanging="360"/>
      </w:pPr>
      <w:rPr>
        <w:rFonts w:ascii="Wingdings" w:hAnsi="Wingdings" w:hint="default"/>
      </w:rPr>
    </w:lvl>
    <w:lvl w:ilvl="6" w:tplc="DECA7F6C" w:tentative="1">
      <w:start w:val="1"/>
      <w:numFmt w:val="bullet"/>
      <w:lvlText w:val=""/>
      <w:lvlJc w:val="left"/>
      <w:pPr>
        <w:ind w:left="5040" w:hanging="360"/>
      </w:pPr>
      <w:rPr>
        <w:rFonts w:ascii="Symbol" w:hAnsi="Symbol" w:hint="default"/>
      </w:rPr>
    </w:lvl>
    <w:lvl w:ilvl="7" w:tplc="F0B4F110" w:tentative="1">
      <w:start w:val="1"/>
      <w:numFmt w:val="bullet"/>
      <w:lvlText w:val="o"/>
      <w:lvlJc w:val="left"/>
      <w:pPr>
        <w:ind w:left="5760" w:hanging="360"/>
      </w:pPr>
      <w:rPr>
        <w:rFonts w:ascii="Courier New" w:hAnsi="Courier New" w:cs="Courier New" w:hint="default"/>
      </w:rPr>
    </w:lvl>
    <w:lvl w:ilvl="8" w:tplc="8A16F712" w:tentative="1">
      <w:start w:val="1"/>
      <w:numFmt w:val="bullet"/>
      <w:lvlText w:val=""/>
      <w:lvlJc w:val="left"/>
      <w:pPr>
        <w:ind w:left="6480" w:hanging="360"/>
      </w:pPr>
      <w:rPr>
        <w:rFonts w:ascii="Wingdings" w:hAnsi="Wingdings" w:hint="default"/>
      </w:rPr>
    </w:lvl>
  </w:abstractNum>
  <w:abstractNum w:abstractNumId="5">
    <w:nsid w:val="54C251C5"/>
    <w:multiLevelType w:val="hybridMultilevel"/>
    <w:tmpl w:val="9642C67C"/>
    <w:lvl w:ilvl="0" w:tplc="484C1CBC">
      <w:start w:val="1"/>
      <w:numFmt w:val="bullet"/>
      <w:lvlText w:val=""/>
      <w:lvlJc w:val="left"/>
      <w:pPr>
        <w:ind w:left="720" w:hanging="360"/>
      </w:pPr>
      <w:rPr>
        <w:rFonts w:ascii="Symbol" w:hAnsi="Symbol" w:hint="default"/>
      </w:rPr>
    </w:lvl>
    <w:lvl w:ilvl="1" w:tplc="AD341B14" w:tentative="1">
      <w:start w:val="1"/>
      <w:numFmt w:val="bullet"/>
      <w:lvlText w:val="o"/>
      <w:lvlJc w:val="left"/>
      <w:pPr>
        <w:ind w:left="1440" w:hanging="360"/>
      </w:pPr>
      <w:rPr>
        <w:rFonts w:ascii="Courier New" w:hAnsi="Courier New" w:cs="Courier New" w:hint="default"/>
      </w:rPr>
    </w:lvl>
    <w:lvl w:ilvl="2" w:tplc="3816FB42" w:tentative="1">
      <w:start w:val="1"/>
      <w:numFmt w:val="bullet"/>
      <w:lvlText w:val=""/>
      <w:lvlJc w:val="left"/>
      <w:pPr>
        <w:ind w:left="2160" w:hanging="360"/>
      </w:pPr>
      <w:rPr>
        <w:rFonts w:ascii="Wingdings" w:hAnsi="Wingdings" w:hint="default"/>
      </w:rPr>
    </w:lvl>
    <w:lvl w:ilvl="3" w:tplc="C7DE0B9A" w:tentative="1">
      <w:start w:val="1"/>
      <w:numFmt w:val="bullet"/>
      <w:lvlText w:val=""/>
      <w:lvlJc w:val="left"/>
      <w:pPr>
        <w:ind w:left="2880" w:hanging="360"/>
      </w:pPr>
      <w:rPr>
        <w:rFonts w:ascii="Symbol" w:hAnsi="Symbol" w:hint="default"/>
      </w:rPr>
    </w:lvl>
    <w:lvl w:ilvl="4" w:tplc="6E90183C" w:tentative="1">
      <w:start w:val="1"/>
      <w:numFmt w:val="bullet"/>
      <w:lvlText w:val="o"/>
      <w:lvlJc w:val="left"/>
      <w:pPr>
        <w:ind w:left="3600" w:hanging="360"/>
      </w:pPr>
      <w:rPr>
        <w:rFonts w:ascii="Courier New" w:hAnsi="Courier New" w:cs="Courier New" w:hint="default"/>
      </w:rPr>
    </w:lvl>
    <w:lvl w:ilvl="5" w:tplc="14C42854" w:tentative="1">
      <w:start w:val="1"/>
      <w:numFmt w:val="bullet"/>
      <w:lvlText w:val=""/>
      <w:lvlJc w:val="left"/>
      <w:pPr>
        <w:ind w:left="4320" w:hanging="360"/>
      </w:pPr>
      <w:rPr>
        <w:rFonts w:ascii="Wingdings" w:hAnsi="Wingdings" w:hint="default"/>
      </w:rPr>
    </w:lvl>
    <w:lvl w:ilvl="6" w:tplc="A386ECCE" w:tentative="1">
      <w:start w:val="1"/>
      <w:numFmt w:val="bullet"/>
      <w:lvlText w:val=""/>
      <w:lvlJc w:val="left"/>
      <w:pPr>
        <w:ind w:left="5040" w:hanging="360"/>
      </w:pPr>
      <w:rPr>
        <w:rFonts w:ascii="Symbol" w:hAnsi="Symbol" w:hint="default"/>
      </w:rPr>
    </w:lvl>
    <w:lvl w:ilvl="7" w:tplc="32F2DD6A" w:tentative="1">
      <w:start w:val="1"/>
      <w:numFmt w:val="bullet"/>
      <w:lvlText w:val="o"/>
      <w:lvlJc w:val="left"/>
      <w:pPr>
        <w:ind w:left="5760" w:hanging="360"/>
      </w:pPr>
      <w:rPr>
        <w:rFonts w:ascii="Courier New" w:hAnsi="Courier New" w:cs="Courier New" w:hint="default"/>
      </w:rPr>
    </w:lvl>
    <w:lvl w:ilvl="8" w:tplc="B4DE467E" w:tentative="1">
      <w:start w:val="1"/>
      <w:numFmt w:val="bullet"/>
      <w:lvlText w:val=""/>
      <w:lvlJc w:val="left"/>
      <w:pPr>
        <w:ind w:left="6480" w:hanging="360"/>
      </w:pPr>
      <w:rPr>
        <w:rFonts w:ascii="Wingdings" w:hAnsi="Wingdings" w:hint="default"/>
      </w:rPr>
    </w:lvl>
  </w:abstractNum>
  <w:abstractNum w:abstractNumId="6">
    <w:nsid w:val="693B3A7B"/>
    <w:multiLevelType w:val="hybridMultilevel"/>
    <w:tmpl w:val="6A20E602"/>
    <w:lvl w:ilvl="0" w:tplc="5B52B2F8">
      <w:start w:val="1"/>
      <w:numFmt w:val="bullet"/>
      <w:lvlText w:val=""/>
      <w:lvlJc w:val="left"/>
      <w:pPr>
        <w:ind w:left="720" w:hanging="360"/>
      </w:pPr>
      <w:rPr>
        <w:rFonts w:ascii="Symbol" w:hAnsi="Symbol" w:hint="default"/>
      </w:rPr>
    </w:lvl>
    <w:lvl w:ilvl="1" w:tplc="6F629402" w:tentative="1">
      <w:start w:val="1"/>
      <w:numFmt w:val="bullet"/>
      <w:lvlText w:val="o"/>
      <w:lvlJc w:val="left"/>
      <w:pPr>
        <w:ind w:left="1440" w:hanging="360"/>
      </w:pPr>
      <w:rPr>
        <w:rFonts w:ascii="Courier New" w:hAnsi="Courier New" w:cs="Courier New" w:hint="default"/>
      </w:rPr>
    </w:lvl>
    <w:lvl w:ilvl="2" w:tplc="74487B2E" w:tentative="1">
      <w:start w:val="1"/>
      <w:numFmt w:val="bullet"/>
      <w:lvlText w:val=""/>
      <w:lvlJc w:val="left"/>
      <w:pPr>
        <w:ind w:left="2160" w:hanging="360"/>
      </w:pPr>
      <w:rPr>
        <w:rFonts w:ascii="Wingdings" w:hAnsi="Wingdings" w:hint="default"/>
      </w:rPr>
    </w:lvl>
    <w:lvl w:ilvl="3" w:tplc="FEDE59D4" w:tentative="1">
      <w:start w:val="1"/>
      <w:numFmt w:val="bullet"/>
      <w:lvlText w:val=""/>
      <w:lvlJc w:val="left"/>
      <w:pPr>
        <w:ind w:left="2880" w:hanging="360"/>
      </w:pPr>
      <w:rPr>
        <w:rFonts w:ascii="Symbol" w:hAnsi="Symbol" w:hint="default"/>
      </w:rPr>
    </w:lvl>
    <w:lvl w:ilvl="4" w:tplc="7B1443D6" w:tentative="1">
      <w:start w:val="1"/>
      <w:numFmt w:val="bullet"/>
      <w:lvlText w:val="o"/>
      <w:lvlJc w:val="left"/>
      <w:pPr>
        <w:ind w:left="3600" w:hanging="360"/>
      </w:pPr>
      <w:rPr>
        <w:rFonts w:ascii="Courier New" w:hAnsi="Courier New" w:cs="Courier New" w:hint="default"/>
      </w:rPr>
    </w:lvl>
    <w:lvl w:ilvl="5" w:tplc="C2AA780C" w:tentative="1">
      <w:start w:val="1"/>
      <w:numFmt w:val="bullet"/>
      <w:lvlText w:val=""/>
      <w:lvlJc w:val="left"/>
      <w:pPr>
        <w:ind w:left="4320" w:hanging="360"/>
      </w:pPr>
      <w:rPr>
        <w:rFonts w:ascii="Wingdings" w:hAnsi="Wingdings" w:hint="default"/>
      </w:rPr>
    </w:lvl>
    <w:lvl w:ilvl="6" w:tplc="F3DCE574" w:tentative="1">
      <w:start w:val="1"/>
      <w:numFmt w:val="bullet"/>
      <w:lvlText w:val=""/>
      <w:lvlJc w:val="left"/>
      <w:pPr>
        <w:ind w:left="5040" w:hanging="360"/>
      </w:pPr>
      <w:rPr>
        <w:rFonts w:ascii="Symbol" w:hAnsi="Symbol" w:hint="default"/>
      </w:rPr>
    </w:lvl>
    <w:lvl w:ilvl="7" w:tplc="2A9C2568" w:tentative="1">
      <w:start w:val="1"/>
      <w:numFmt w:val="bullet"/>
      <w:lvlText w:val="o"/>
      <w:lvlJc w:val="left"/>
      <w:pPr>
        <w:ind w:left="5760" w:hanging="360"/>
      </w:pPr>
      <w:rPr>
        <w:rFonts w:ascii="Courier New" w:hAnsi="Courier New" w:cs="Courier New" w:hint="default"/>
      </w:rPr>
    </w:lvl>
    <w:lvl w:ilvl="8" w:tplc="54A23D98" w:tentative="1">
      <w:start w:val="1"/>
      <w:numFmt w:val="bullet"/>
      <w:lvlText w:val=""/>
      <w:lvlJc w:val="left"/>
      <w:pPr>
        <w:ind w:left="6480" w:hanging="360"/>
      </w:pPr>
      <w:rPr>
        <w:rFonts w:ascii="Wingdings" w:hAnsi="Wingdings" w:hint="default"/>
      </w:rPr>
    </w:lvl>
  </w:abstractNum>
  <w:abstractNum w:abstractNumId="7">
    <w:nsid w:val="7BD03356"/>
    <w:multiLevelType w:val="hybridMultilevel"/>
    <w:tmpl w:val="C7C8DE44"/>
    <w:lvl w:ilvl="0" w:tplc="F9421C06">
      <w:start w:val="1"/>
      <w:numFmt w:val="decimal"/>
      <w:lvlText w:val="(%1)"/>
      <w:lvlJc w:val="left"/>
      <w:pPr>
        <w:ind w:left="1080" w:hanging="360"/>
      </w:pPr>
      <w:rPr>
        <w:rFonts w:ascii="Arial" w:hAnsi="Arial" w:cs="Arial" w:hint="default"/>
      </w:rPr>
    </w:lvl>
    <w:lvl w:ilvl="1" w:tplc="57D02954" w:tentative="1">
      <w:start w:val="1"/>
      <w:numFmt w:val="lowerLetter"/>
      <w:lvlText w:val="%2."/>
      <w:lvlJc w:val="left"/>
      <w:pPr>
        <w:ind w:left="1800" w:hanging="360"/>
      </w:pPr>
    </w:lvl>
    <w:lvl w:ilvl="2" w:tplc="F13C4A54" w:tentative="1">
      <w:start w:val="1"/>
      <w:numFmt w:val="lowerRoman"/>
      <w:lvlText w:val="%3."/>
      <w:lvlJc w:val="right"/>
      <w:pPr>
        <w:ind w:left="2520" w:hanging="180"/>
      </w:pPr>
    </w:lvl>
    <w:lvl w:ilvl="3" w:tplc="FAAA0B72" w:tentative="1">
      <w:start w:val="1"/>
      <w:numFmt w:val="decimal"/>
      <w:lvlText w:val="%4."/>
      <w:lvlJc w:val="left"/>
      <w:pPr>
        <w:ind w:left="3240" w:hanging="360"/>
      </w:pPr>
    </w:lvl>
    <w:lvl w:ilvl="4" w:tplc="7EA26E1A" w:tentative="1">
      <w:start w:val="1"/>
      <w:numFmt w:val="lowerLetter"/>
      <w:lvlText w:val="%5."/>
      <w:lvlJc w:val="left"/>
      <w:pPr>
        <w:ind w:left="3960" w:hanging="360"/>
      </w:pPr>
    </w:lvl>
    <w:lvl w:ilvl="5" w:tplc="605C42B2" w:tentative="1">
      <w:start w:val="1"/>
      <w:numFmt w:val="lowerRoman"/>
      <w:lvlText w:val="%6."/>
      <w:lvlJc w:val="right"/>
      <w:pPr>
        <w:ind w:left="4680" w:hanging="180"/>
      </w:pPr>
    </w:lvl>
    <w:lvl w:ilvl="6" w:tplc="197613E4" w:tentative="1">
      <w:start w:val="1"/>
      <w:numFmt w:val="decimal"/>
      <w:lvlText w:val="%7."/>
      <w:lvlJc w:val="left"/>
      <w:pPr>
        <w:ind w:left="5400" w:hanging="360"/>
      </w:pPr>
    </w:lvl>
    <w:lvl w:ilvl="7" w:tplc="83281C6A" w:tentative="1">
      <w:start w:val="1"/>
      <w:numFmt w:val="lowerLetter"/>
      <w:lvlText w:val="%8."/>
      <w:lvlJc w:val="left"/>
      <w:pPr>
        <w:ind w:left="6120" w:hanging="360"/>
      </w:pPr>
    </w:lvl>
    <w:lvl w:ilvl="8" w:tplc="8012AA82" w:tentative="1">
      <w:start w:val="1"/>
      <w:numFmt w:val="lowerRoman"/>
      <w:lvlText w:val="%9."/>
      <w:lvlJc w:val="right"/>
      <w:pPr>
        <w:ind w:left="6840" w:hanging="180"/>
      </w:pPr>
    </w:lvl>
  </w:abstractNum>
  <w:abstractNum w:abstractNumId="8">
    <w:nsid w:val="7CBA2D77"/>
    <w:multiLevelType w:val="hybridMultilevel"/>
    <w:tmpl w:val="D64804A8"/>
    <w:lvl w:ilvl="0" w:tplc="641A9112">
      <w:start w:val="1"/>
      <w:numFmt w:val="bullet"/>
      <w:lvlText w:val=""/>
      <w:lvlJc w:val="left"/>
      <w:pPr>
        <w:ind w:left="720" w:hanging="360"/>
      </w:pPr>
      <w:rPr>
        <w:rFonts w:ascii="Symbol" w:hAnsi="Symbol" w:hint="default"/>
        <w:color w:val="323E4F" w:themeColor="text2" w:themeShade="BF"/>
      </w:rPr>
    </w:lvl>
    <w:lvl w:ilvl="1" w:tplc="09D2106C" w:tentative="1">
      <w:start w:val="1"/>
      <w:numFmt w:val="lowerLetter"/>
      <w:lvlText w:val="%2."/>
      <w:lvlJc w:val="left"/>
      <w:pPr>
        <w:ind w:left="2160" w:hanging="360"/>
      </w:pPr>
    </w:lvl>
    <w:lvl w:ilvl="2" w:tplc="56961072" w:tentative="1">
      <w:start w:val="1"/>
      <w:numFmt w:val="lowerRoman"/>
      <w:lvlText w:val="%3."/>
      <w:lvlJc w:val="right"/>
      <w:pPr>
        <w:ind w:left="2880" w:hanging="180"/>
      </w:pPr>
    </w:lvl>
    <w:lvl w:ilvl="3" w:tplc="430A61F6" w:tentative="1">
      <w:start w:val="1"/>
      <w:numFmt w:val="decimal"/>
      <w:lvlText w:val="%4."/>
      <w:lvlJc w:val="left"/>
      <w:pPr>
        <w:ind w:left="3600" w:hanging="360"/>
      </w:pPr>
    </w:lvl>
    <w:lvl w:ilvl="4" w:tplc="A78EA6F2" w:tentative="1">
      <w:start w:val="1"/>
      <w:numFmt w:val="lowerLetter"/>
      <w:lvlText w:val="%5."/>
      <w:lvlJc w:val="left"/>
      <w:pPr>
        <w:ind w:left="4320" w:hanging="360"/>
      </w:pPr>
    </w:lvl>
    <w:lvl w:ilvl="5" w:tplc="1C9E37BA" w:tentative="1">
      <w:start w:val="1"/>
      <w:numFmt w:val="lowerRoman"/>
      <w:lvlText w:val="%6."/>
      <w:lvlJc w:val="right"/>
      <w:pPr>
        <w:ind w:left="5040" w:hanging="180"/>
      </w:pPr>
    </w:lvl>
    <w:lvl w:ilvl="6" w:tplc="42E49142" w:tentative="1">
      <w:start w:val="1"/>
      <w:numFmt w:val="decimal"/>
      <w:lvlText w:val="%7."/>
      <w:lvlJc w:val="left"/>
      <w:pPr>
        <w:ind w:left="5760" w:hanging="360"/>
      </w:pPr>
    </w:lvl>
    <w:lvl w:ilvl="7" w:tplc="229412E0" w:tentative="1">
      <w:start w:val="1"/>
      <w:numFmt w:val="lowerLetter"/>
      <w:lvlText w:val="%8."/>
      <w:lvlJc w:val="left"/>
      <w:pPr>
        <w:ind w:left="6480" w:hanging="360"/>
      </w:pPr>
    </w:lvl>
    <w:lvl w:ilvl="8" w:tplc="58A4FCDE"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4"/>
  </w:num>
  <w:num w:numId="5">
    <w:abstractNumId w:val="1"/>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2F"/>
    <w:rsid w:val="00005903"/>
    <w:rsid w:val="00020D15"/>
    <w:rsid w:val="00027856"/>
    <w:rsid w:val="00027B89"/>
    <w:rsid w:val="00031487"/>
    <w:rsid w:val="00031EA3"/>
    <w:rsid w:val="00035215"/>
    <w:rsid w:val="0003624B"/>
    <w:rsid w:val="00053145"/>
    <w:rsid w:val="00056374"/>
    <w:rsid w:val="00056BEC"/>
    <w:rsid w:val="00057225"/>
    <w:rsid w:val="00060D2A"/>
    <w:rsid w:val="0006104C"/>
    <w:rsid w:val="00064600"/>
    <w:rsid w:val="0007460A"/>
    <w:rsid w:val="0008165C"/>
    <w:rsid w:val="00081952"/>
    <w:rsid w:val="00086DF6"/>
    <w:rsid w:val="0009606C"/>
    <w:rsid w:val="00097ED1"/>
    <w:rsid w:val="000C47DD"/>
    <w:rsid w:val="000D6CE5"/>
    <w:rsid w:val="000E44D1"/>
    <w:rsid w:val="000E5C5C"/>
    <w:rsid w:val="000F750B"/>
    <w:rsid w:val="00107C02"/>
    <w:rsid w:val="00113123"/>
    <w:rsid w:val="001144F7"/>
    <w:rsid w:val="001335C8"/>
    <w:rsid w:val="00147371"/>
    <w:rsid w:val="00175ECC"/>
    <w:rsid w:val="00191660"/>
    <w:rsid w:val="00195D78"/>
    <w:rsid w:val="00196493"/>
    <w:rsid w:val="00197971"/>
    <w:rsid w:val="001B30B3"/>
    <w:rsid w:val="001C11CD"/>
    <w:rsid w:val="001D5EF8"/>
    <w:rsid w:val="001F7293"/>
    <w:rsid w:val="002160B0"/>
    <w:rsid w:val="00232449"/>
    <w:rsid w:val="0024293E"/>
    <w:rsid w:val="00244ED9"/>
    <w:rsid w:val="00244F09"/>
    <w:rsid w:val="00252DCD"/>
    <w:rsid w:val="00276689"/>
    <w:rsid w:val="002767EE"/>
    <w:rsid w:val="00293FA5"/>
    <w:rsid w:val="00294688"/>
    <w:rsid w:val="002A1DF8"/>
    <w:rsid w:val="002B14E2"/>
    <w:rsid w:val="002C0A7F"/>
    <w:rsid w:val="002D2E3D"/>
    <w:rsid w:val="002D2FB4"/>
    <w:rsid w:val="002D34CA"/>
    <w:rsid w:val="002D7487"/>
    <w:rsid w:val="002E6BB9"/>
    <w:rsid w:val="00300E7C"/>
    <w:rsid w:val="00301622"/>
    <w:rsid w:val="00321F6D"/>
    <w:rsid w:val="003443E2"/>
    <w:rsid w:val="003524D5"/>
    <w:rsid w:val="0035472C"/>
    <w:rsid w:val="00361431"/>
    <w:rsid w:val="00361F96"/>
    <w:rsid w:val="00363D56"/>
    <w:rsid w:val="00371B58"/>
    <w:rsid w:val="00384749"/>
    <w:rsid w:val="00386CDD"/>
    <w:rsid w:val="00387ABE"/>
    <w:rsid w:val="003A153D"/>
    <w:rsid w:val="003B0E57"/>
    <w:rsid w:val="003B741E"/>
    <w:rsid w:val="003E0E56"/>
    <w:rsid w:val="003E1787"/>
    <w:rsid w:val="003F5070"/>
    <w:rsid w:val="003F5827"/>
    <w:rsid w:val="003F7301"/>
    <w:rsid w:val="004100F3"/>
    <w:rsid w:val="004346B2"/>
    <w:rsid w:val="004455A5"/>
    <w:rsid w:val="00446BE1"/>
    <w:rsid w:val="004504A6"/>
    <w:rsid w:val="00450F20"/>
    <w:rsid w:val="00454AB9"/>
    <w:rsid w:val="0046695E"/>
    <w:rsid w:val="00466EFE"/>
    <w:rsid w:val="0047088E"/>
    <w:rsid w:val="00471E87"/>
    <w:rsid w:val="0047263A"/>
    <w:rsid w:val="004760D6"/>
    <w:rsid w:val="004C537D"/>
    <w:rsid w:val="004C5B0D"/>
    <w:rsid w:val="004E0401"/>
    <w:rsid w:val="004E6267"/>
    <w:rsid w:val="004F5F3F"/>
    <w:rsid w:val="00500724"/>
    <w:rsid w:val="005036A5"/>
    <w:rsid w:val="0050782E"/>
    <w:rsid w:val="00517026"/>
    <w:rsid w:val="00517636"/>
    <w:rsid w:val="00526613"/>
    <w:rsid w:val="00527EB0"/>
    <w:rsid w:val="00535B00"/>
    <w:rsid w:val="00536ED5"/>
    <w:rsid w:val="005418AB"/>
    <w:rsid w:val="00541D04"/>
    <w:rsid w:val="0054368A"/>
    <w:rsid w:val="00543749"/>
    <w:rsid w:val="00560C77"/>
    <w:rsid w:val="00575C12"/>
    <w:rsid w:val="00582F52"/>
    <w:rsid w:val="00583E4A"/>
    <w:rsid w:val="005928B0"/>
    <w:rsid w:val="005A224E"/>
    <w:rsid w:val="005C3F63"/>
    <w:rsid w:val="005E7347"/>
    <w:rsid w:val="005F3EA1"/>
    <w:rsid w:val="005F56B5"/>
    <w:rsid w:val="0061551A"/>
    <w:rsid w:val="00631462"/>
    <w:rsid w:val="00635E93"/>
    <w:rsid w:val="00640EC8"/>
    <w:rsid w:val="00647ACC"/>
    <w:rsid w:val="006746EB"/>
    <w:rsid w:val="006A11AB"/>
    <w:rsid w:val="006B584C"/>
    <w:rsid w:val="006C454A"/>
    <w:rsid w:val="006C5A9F"/>
    <w:rsid w:val="006E6E6A"/>
    <w:rsid w:val="007046FE"/>
    <w:rsid w:val="00722C7F"/>
    <w:rsid w:val="0073337A"/>
    <w:rsid w:val="0073417E"/>
    <w:rsid w:val="0074179C"/>
    <w:rsid w:val="0074628E"/>
    <w:rsid w:val="0075774B"/>
    <w:rsid w:val="007710DC"/>
    <w:rsid w:val="007715C8"/>
    <w:rsid w:val="007802BC"/>
    <w:rsid w:val="00783515"/>
    <w:rsid w:val="00785EA8"/>
    <w:rsid w:val="00787401"/>
    <w:rsid w:val="0079422C"/>
    <w:rsid w:val="007A60EA"/>
    <w:rsid w:val="007B2F03"/>
    <w:rsid w:val="007B44BA"/>
    <w:rsid w:val="007C3D2D"/>
    <w:rsid w:val="007C5B34"/>
    <w:rsid w:val="007C5C13"/>
    <w:rsid w:val="007C643C"/>
    <w:rsid w:val="007D0A0B"/>
    <w:rsid w:val="007D621F"/>
    <w:rsid w:val="007F0F50"/>
    <w:rsid w:val="007F4BBC"/>
    <w:rsid w:val="007F4CD9"/>
    <w:rsid w:val="007F50E6"/>
    <w:rsid w:val="0080188D"/>
    <w:rsid w:val="008117EE"/>
    <w:rsid w:val="00817BD7"/>
    <w:rsid w:val="00821456"/>
    <w:rsid w:val="00830375"/>
    <w:rsid w:val="008304CD"/>
    <w:rsid w:val="00833FEB"/>
    <w:rsid w:val="00866775"/>
    <w:rsid w:val="0088197F"/>
    <w:rsid w:val="00884438"/>
    <w:rsid w:val="00885C8D"/>
    <w:rsid w:val="00892903"/>
    <w:rsid w:val="008D16B2"/>
    <w:rsid w:val="008F379F"/>
    <w:rsid w:val="00903E29"/>
    <w:rsid w:val="00912E2F"/>
    <w:rsid w:val="00915BFA"/>
    <w:rsid w:val="009232F7"/>
    <w:rsid w:val="00936024"/>
    <w:rsid w:val="0094399A"/>
    <w:rsid w:val="00947CF6"/>
    <w:rsid w:val="00950FA0"/>
    <w:rsid w:val="00954C2D"/>
    <w:rsid w:val="00962BA9"/>
    <w:rsid w:val="00972007"/>
    <w:rsid w:val="009720A4"/>
    <w:rsid w:val="00973C1E"/>
    <w:rsid w:val="009843A6"/>
    <w:rsid w:val="00984CE5"/>
    <w:rsid w:val="00991635"/>
    <w:rsid w:val="00995C95"/>
    <w:rsid w:val="009A06C5"/>
    <w:rsid w:val="009A147B"/>
    <w:rsid w:val="009A388D"/>
    <w:rsid w:val="009A562A"/>
    <w:rsid w:val="009B1869"/>
    <w:rsid w:val="009C11EA"/>
    <w:rsid w:val="009C67E5"/>
    <w:rsid w:val="009E7105"/>
    <w:rsid w:val="009F392F"/>
    <w:rsid w:val="009F496A"/>
    <w:rsid w:val="00A00A20"/>
    <w:rsid w:val="00A36FBF"/>
    <w:rsid w:val="00A45068"/>
    <w:rsid w:val="00A947BC"/>
    <w:rsid w:val="00A95790"/>
    <w:rsid w:val="00AB3A09"/>
    <w:rsid w:val="00AB6DB3"/>
    <w:rsid w:val="00AC1CDB"/>
    <w:rsid w:val="00AC2361"/>
    <w:rsid w:val="00AC2702"/>
    <w:rsid w:val="00AD4C35"/>
    <w:rsid w:val="00AE1C2A"/>
    <w:rsid w:val="00B02422"/>
    <w:rsid w:val="00B10F34"/>
    <w:rsid w:val="00B17586"/>
    <w:rsid w:val="00B342E2"/>
    <w:rsid w:val="00B43922"/>
    <w:rsid w:val="00B4464C"/>
    <w:rsid w:val="00B66B3D"/>
    <w:rsid w:val="00B67924"/>
    <w:rsid w:val="00B728D2"/>
    <w:rsid w:val="00B739AD"/>
    <w:rsid w:val="00B73F2E"/>
    <w:rsid w:val="00B96F80"/>
    <w:rsid w:val="00B97819"/>
    <w:rsid w:val="00BB460C"/>
    <w:rsid w:val="00BB5C34"/>
    <w:rsid w:val="00BC2CC2"/>
    <w:rsid w:val="00BC4276"/>
    <w:rsid w:val="00BC6C5B"/>
    <w:rsid w:val="00BD5F90"/>
    <w:rsid w:val="00BE0376"/>
    <w:rsid w:val="00BE298C"/>
    <w:rsid w:val="00BE3AC4"/>
    <w:rsid w:val="00BF3A3A"/>
    <w:rsid w:val="00BF759B"/>
    <w:rsid w:val="00C15210"/>
    <w:rsid w:val="00C26381"/>
    <w:rsid w:val="00C42A34"/>
    <w:rsid w:val="00C90ED2"/>
    <w:rsid w:val="00C96329"/>
    <w:rsid w:val="00CC1BD2"/>
    <w:rsid w:val="00CC499A"/>
    <w:rsid w:val="00CC69C9"/>
    <w:rsid w:val="00CE2335"/>
    <w:rsid w:val="00D0714C"/>
    <w:rsid w:val="00D23E03"/>
    <w:rsid w:val="00D24DDF"/>
    <w:rsid w:val="00D25F3B"/>
    <w:rsid w:val="00D32387"/>
    <w:rsid w:val="00D45779"/>
    <w:rsid w:val="00D576D4"/>
    <w:rsid w:val="00D65734"/>
    <w:rsid w:val="00D70168"/>
    <w:rsid w:val="00D72BB6"/>
    <w:rsid w:val="00D76AAD"/>
    <w:rsid w:val="00D8071F"/>
    <w:rsid w:val="00D843BE"/>
    <w:rsid w:val="00D8473D"/>
    <w:rsid w:val="00D85081"/>
    <w:rsid w:val="00D85425"/>
    <w:rsid w:val="00D93CCB"/>
    <w:rsid w:val="00DC2C73"/>
    <w:rsid w:val="00DD44AD"/>
    <w:rsid w:val="00DF090B"/>
    <w:rsid w:val="00DF3682"/>
    <w:rsid w:val="00DF5025"/>
    <w:rsid w:val="00DF7DC1"/>
    <w:rsid w:val="00DF7EB1"/>
    <w:rsid w:val="00E23A1B"/>
    <w:rsid w:val="00E52E99"/>
    <w:rsid w:val="00E569E2"/>
    <w:rsid w:val="00E615F5"/>
    <w:rsid w:val="00E77B23"/>
    <w:rsid w:val="00E942A0"/>
    <w:rsid w:val="00E96DFC"/>
    <w:rsid w:val="00E97B6C"/>
    <w:rsid w:val="00EB1A55"/>
    <w:rsid w:val="00EB3D12"/>
    <w:rsid w:val="00EB4789"/>
    <w:rsid w:val="00EB5484"/>
    <w:rsid w:val="00EC4945"/>
    <w:rsid w:val="00EE21A7"/>
    <w:rsid w:val="00EE535D"/>
    <w:rsid w:val="00EF32C0"/>
    <w:rsid w:val="00EF761A"/>
    <w:rsid w:val="00F03970"/>
    <w:rsid w:val="00F1517A"/>
    <w:rsid w:val="00F3058F"/>
    <w:rsid w:val="00F43FA5"/>
    <w:rsid w:val="00F675D2"/>
    <w:rsid w:val="00F71FCD"/>
    <w:rsid w:val="00F8069B"/>
    <w:rsid w:val="00F94033"/>
    <w:rsid w:val="00FA31DA"/>
    <w:rsid w:val="00FA5703"/>
    <w:rsid w:val="00FE08C6"/>
    <w:rsid w:val="00FE33BD"/>
    <w:rsid w:val="00FE4CBC"/>
    <w:rsid w:val="00FF55D2"/>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E58BE"/>
  <w15:docId w15:val="{16D0DC68-1734-4EA3-8121-963FD657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0D"/>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paignBodyText">
    <w:name w:val="Campaign Body Text"/>
    <w:basedOn w:val="Normal"/>
    <w:link w:val="CampaignBodyTextChar"/>
    <w:qFormat/>
    <w:rsid w:val="00DC2C73"/>
    <w:pPr>
      <w:spacing w:line="280" w:lineRule="atLeast"/>
    </w:pPr>
    <w:rPr>
      <w:rFonts w:ascii="Suisse Int'l MIT" w:hAnsi="Suisse Int'l MIT" w:cs="Arial"/>
      <w:sz w:val="19"/>
      <w:szCs w:val="19"/>
    </w:rPr>
  </w:style>
  <w:style w:type="character" w:customStyle="1" w:styleId="CampaignBodyTextChar">
    <w:name w:val="Campaign Body Text Char"/>
    <w:basedOn w:val="DefaultParagraphFont"/>
    <w:link w:val="CampaignBodyText"/>
    <w:rsid w:val="00DC2C73"/>
    <w:rPr>
      <w:rFonts w:ascii="Suisse Int'l MIT" w:eastAsia="Times New Roman" w:hAnsi="Suisse Int'l MIT" w:cs="Arial"/>
      <w:sz w:val="19"/>
      <w:szCs w:val="19"/>
    </w:rPr>
  </w:style>
  <w:style w:type="paragraph" w:styleId="ListParagraph">
    <w:name w:val="List Paragraph"/>
    <w:basedOn w:val="Normal"/>
    <w:uiPriority w:val="34"/>
    <w:qFormat/>
    <w:rsid w:val="00DC2C73"/>
    <w:pPr>
      <w:ind w:left="720"/>
      <w:contextualSpacing/>
    </w:pPr>
    <w:rPr>
      <w:rFonts w:asciiTheme="minorHAnsi" w:eastAsiaTheme="minorHAnsi" w:hAnsiTheme="minorHAnsi" w:cstheme="minorBidi"/>
    </w:rPr>
  </w:style>
  <w:style w:type="paragraph" w:customStyle="1" w:styleId="CampaignProposalHeader2">
    <w:name w:val="Campaign Proposal Header 2"/>
    <w:basedOn w:val="Normal"/>
    <w:qFormat/>
    <w:rsid w:val="00DC2C73"/>
    <w:pPr>
      <w:widowControl w:val="0"/>
      <w:suppressAutoHyphens/>
      <w:autoSpaceDE w:val="0"/>
      <w:autoSpaceDN w:val="0"/>
      <w:adjustRightInd w:val="0"/>
      <w:spacing w:line="280" w:lineRule="atLeast"/>
      <w:textAlignment w:val="center"/>
    </w:pPr>
    <w:rPr>
      <w:rFonts w:ascii="Suisse Int'l MIT" w:eastAsiaTheme="minorHAnsi" w:hAnsi="Suisse Int'l MIT" w:cs="SuisseIntl-SemiBold"/>
      <w:b/>
      <w:bCs/>
      <w:color w:val="000000"/>
      <w:sz w:val="20"/>
      <w:szCs w:val="20"/>
    </w:rPr>
  </w:style>
  <w:style w:type="character" w:styleId="Hyperlink">
    <w:name w:val="Hyperlink"/>
    <w:basedOn w:val="DefaultParagraphFont"/>
    <w:uiPriority w:val="99"/>
    <w:unhideWhenUsed/>
    <w:rsid w:val="0088197F"/>
    <w:rPr>
      <w:color w:val="0000FF"/>
      <w:u w:val="single"/>
    </w:rPr>
  </w:style>
  <w:style w:type="paragraph" w:styleId="Header">
    <w:name w:val="header"/>
    <w:basedOn w:val="Normal"/>
    <w:link w:val="HeaderChar"/>
    <w:uiPriority w:val="99"/>
    <w:unhideWhenUsed/>
    <w:rsid w:val="005C3F6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C3F63"/>
  </w:style>
  <w:style w:type="paragraph" w:styleId="Footer">
    <w:name w:val="footer"/>
    <w:basedOn w:val="Normal"/>
    <w:link w:val="FooterChar"/>
    <w:uiPriority w:val="99"/>
    <w:unhideWhenUsed/>
    <w:rsid w:val="005C3F6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C3F63"/>
  </w:style>
  <w:style w:type="character" w:styleId="PageNumber">
    <w:name w:val="page number"/>
    <w:basedOn w:val="DefaultParagraphFont"/>
    <w:uiPriority w:val="99"/>
    <w:semiHidden/>
    <w:unhideWhenUsed/>
    <w:rsid w:val="005C3F63"/>
  </w:style>
  <w:style w:type="character" w:styleId="CommentReference">
    <w:name w:val="annotation reference"/>
    <w:basedOn w:val="DefaultParagraphFont"/>
    <w:uiPriority w:val="99"/>
    <w:semiHidden/>
    <w:unhideWhenUsed/>
    <w:rsid w:val="00783515"/>
    <w:rPr>
      <w:sz w:val="16"/>
      <w:szCs w:val="16"/>
    </w:rPr>
  </w:style>
  <w:style w:type="paragraph" w:styleId="CommentText">
    <w:name w:val="annotation text"/>
    <w:basedOn w:val="Normal"/>
    <w:link w:val="CommentTextChar"/>
    <w:uiPriority w:val="99"/>
    <w:semiHidden/>
    <w:unhideWhenUsed/>
    <w:rsid w:val="0078351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83515"/>
    <w:rPr>
      <w:sz w:val="20"/>
      <w:szCs w:val="20"/>
    </w:rPr>
  </w:style>
  <w:style w:type="paragraph" w:styleId="CommentSubject">
    <w:name w:val="annotation subject"/>
    <w:basedOn w:val="CommentText"/>
    <w:next w:val="CommentText"/>
    <w:link w:val="CommentSubjectChar"/>
    <w:uiPriority w:val="99"/>
    <w:semiHidden/>
    <w:unhideWhenUsed/>
    <w:rsid w:val="00783515"/>
    <w:rPr>
      <w:b/>
      <w:bCs/>
    </w:rPr>
  </w:style>
  <w:style w:type="character" w:customStyle="1" w:styleId="CommentSubjectChar">
    <w:name w:val="Comment Subject Char"/>
    <w:basedOn w:val="CommentTextChar"/>
    <w:link w:val="CommentSubject"/>
    <w:uiPriority w:val="99"/>
    <w:semiHidden/>
    <w:rsid w:val="00783515"/>
    <w:rPr>
      <w:b/>
      <w:bCs/>
      <w:sz w:val="20"/>
      <w:szCs w:val="20"/>
    </w:rPr>
  </w:style>
  <w:style w:type="paragraph" w:styleId="BalloonText">
    <w:name w:val="Balloon Text"/>
    <w:basedOn w:val="Normal"/>
    <w:link w:val="BalloonTextChar"/>
    <w:uiPriority w:val="99"/>
    <w:semiHidden/>
    <w:unhideWhenUsed/>
    <w:rsid w:val="00783515"/>
    <w:rPr>
      <w:rFonts w:eastAsiaTheme="minorHAnsi"/>
      <w:sz w:val="18"/>
      <w:szCs w:val="18"/>
    </w:rPr>
  </w:style>
  <w:style w:type="character" w:customStyle="1" w:styleId="BalloonTextChar">
    <w:name w:val="Balloon Text Char"/>
    <w:basedOn w:val="DefaultParagraphFont"/>
    <w:link w:val="BalloonText"/>
    <w:uiPriority w:val="99"/>
    <w:semiHidden/>
    <w:rsid w:val="0078351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E0376"/>
    <w:rPr>
      <w:color w:val="808080"/>
      <w:shd w:val="clear" w:color="auto" w:fill="E6E6E6"/>
    </w:rPr>
  </w:style>
  <w:style w:type="character" w:styleId="FollowedHyperlink">
    <w:name w:val="FollowedHyperlink"/>
    <w:basedOn w:val="DefaultParagraphFont"/>
    <w:uiPriority w:val="99"/>
    <w:semiHidden/>
    <w:unhideWhenUsed/>
    <w:rsid w:val="00BE0376"/>
    <w:rPr>
      <w:color w:val="954F72" w:themeColor="followedHyperlink"/>
      <w:u w:val="single"/>
    </w:rPr>
  </w:style>
  <w:style w:type="paragraph" w:styleId="NormalWeb">
    <w:name w:val="Normal (Web)"/>
    <w:basedOn w:val="Normal"/>
    <w:uiPriority w:val="99"/>
    <w:semiHidden/>
    <w:unhideWhenUsed/>
    <w:rsid w:val="00244ED9"/>
    <w:pPr>
      <w:spacing w:before="100" w:beforeAutospacing="1" w:after="100" w:afterAutospacing="1"/>
    </w:pPr>
  </w:style>
  <w:style w:type="character" w:customStyle="1" w:styleId="visually-hidden">
    <w:name w:val="visually-hidden"/>
    <w:basedOn w:val="DefaultParagraphFont"/>
    <w:rsid w:val="00244ED9"/>
  </w:style>
  <w:style w:type="character" w:customStyle="1" w:styleId="tool-tip">
    <w:name w:val="tool-tip"/>
    <w:basedOn w:val="DefaultParagraphFont"/>
    <w:rsid w:val="00244ED9"/>
  </w:style>
  <w:style w:type="paragraph" w:styleId="Revision">
    <w:name w:val="Revision"/>
    <w:hidden/>
    <w:uiPriority w:val="99"/>
    <w:semiHidden/>
    <w:rsid w:val="0073417E"/>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93C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clinic.mit.edu/" TargetMode="External"/><Relationship Id="rId13" Type="http://schemas.openxmlformats.org/officeDocument/2006/relationships/hyperlink" Target="http://www.cjame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j.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M4_73FqGI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jameel.org/" TargetMode="External"/><Relationship Id="rId4" Type="http://schemas.openxmlformats.org/officeDocument/2006/relationships/settings" Target="settings.xml"/><Relationship Id="rId9" Type="http://schemas.openxmlformats.org/officeDocument/2006/relationships/hyperlink" Target="http://www.mit.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B382-9F2A-4ECE-A1B6-8665CDA3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Johnson</dc:creator>
  <cp:lastModifiedBy>tpuser</cp:lastModifiedBy>
  <cp:revision>9</cp:revision>
  <dcterms:created xsi:type="dcterms:W3CDTF">2019-04-28T05:24:00Z</dcterms:created>
  <dcterms:modified xsi:type="dcterms:W3CDTF">2019-04-30T04:27:00Z</dcterms:modified>
</cp:coreProperties>
</file>